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13DC7" w14:textId="45238961" w:rsidR="00CC6CA6" w:rsidRPr="00CC6CA6" w:rsidRDefault="00CC6CA6" w:rsidP="00CC6CA6">
      <w:pPr>
        <w:spacing w:after="0" w:line="240" w:lineRule="auto"/>
        <w:jc w:val="right"/>
        <w:rPr>
          <w:rFonts w:ascii="Arial" w:hAnsi="Arial" w:cs="Arial"/>
          <w:bCs/>
          <w:color w:val="000000" w:themeColor="text1"/>
          <w:sz w:val="20"/>
          <w:szCs w:val="20"/>
        </w:rPr>
      </w:pPr>
      <w:r w:rsidRPr="00CC6CA6">
        <w:rPr>
          <w:rFonts w:ascii="Arial" w:hAnsi="Arial" w:cs="Arial"/>
          <w:bCs/>
          <w:color w:val="000000" w:themeColor="text1"/>
          <w:sz w:val="20"/>
          <w:szCs w:val="20"/>
        </w:rPr>
        <w:t xml:space="preserve">Załącznik Nr 2 do ZO </w:t>
      </w:r>
    </w:p>
    <w:p w14:paraId="4EA14A27" w14:textId="34238850"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xml:space="preserve">UMOWA  Nr  </w:t>
      </w:r>
      <w:r w:rsidR="001E56CD" w:rsidRPr="008C3710">
        <w:rPr>
          <w:rFonts w:ascii="Arial" w:hAnsi="Arial" w:cs="Arial"/>
          <w:b/>
          <w:bCs/>
          <w:color w:val="000000" w:themeColor="text1"/>
        </w:rPr>
        <w:t>…</w:t>
      </w:r>
      <w:r w:rsidR="00566CD8" w:rsidRPr="008C3710">
        <w:rPr>
          <w:rFonts w:ascii="Arial" w:hAnsi="Arial" w:cs="Arial"/>
          <w:b/>
          <w:bCs/>
          <w:color w:val="000000" w:themeColor="text1"/>
        </w:rPr>
        <w:t>…………..</w:t>
      </w:r>
    </w:p>
    <w:p w14:paraId="79CB6221" w14:textId="0C890D43" w:rsidR="001E56CD" w:rsidRPr="008C3710" w:rsidRDefault="001E56CD"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w:t>
      </w:r>
    </w:p>
    <w:p w14:paraId="1CA6A77E" w14:textId="77777777" w:rsidR="00A33DD6" w:rsidRPr="008C3710" w:rsidRDefault="00A33DD6" w:rsidP="008C3710">
      <w:pPr>
        <w:spacing w:after="0" w:line="240" w:lineRule="auto"/>
        <w:jc w:val="center"/>
        <w:rPr>
          <w:rFonts w:ascii="Arial" w:hAnsi="Arial" w:cs="Arial"/>
          <w:b/>
          <w:bCs/>
          <w:color w:val="000000" w:themeColor="text1"/>
        </w:rPr>
      </w:pPr>
    </w:p>
    <w:p w14:paraId="407440C6" w14:textId="77777777" w:rsidR="00A33DD6" w:rsidRPr="008C3710" w:rsidRDefault="000C2B52" w:rsidP="008C3710">
      <w:pPr>
        <w:spacing w:after="0" w:line="240" w:lineRule="auto"/>
        <w:jc w:val="both"/>
        <w:rPr>
          <w:rFonts w:ascii="Arial" w:eastAsia="Times New Roman" w:hAnsi="Arial" w:cs="Arial"/>
          <w:color w:val="000000" w:themeColor="text1"/>
          <w:lang w:bidi="en-US"/>
        </w:rPr>
      </w:pPr>
      <w:r w:rsidRPr="008C3710">
        <w:rPr>
          <w:rFonts w:ascii="Arial" w:eastAsia="Times New Roman" w:hAnsi="Arial" w:cs="Arial"/>
          <w:color w:val="000000" w:themeColor="text1"/>
          <w:lang w:bidi="en-US"/>
        </w:rPr>
        <w:t>Zawarta w dniu …………….. w Zamościu</w:t>
      </w:r>
    </w:p>
    <w:p w14:paraId="46E5C804" w14:textId="77777777" w:rsidR="00A33DD6" w:rsidRPr="008C3710" w:rsidRDefault="000C2B52" w:rsidP="008C3710">
      <w:pPr>
        <w:spacing w:after="0" w:line="240" w:lineRule="auto"/>
        <w:jc w:val="both"/>
        <w:rPr>
          <w:rFonts w:ascii="Arial" w:eastAsia="Times New Roman" w:hAnsi="Arial" w:cs="Arial"/>
          <w:color w:val="000000" w:themeColor="text1"/>
          <w:lang w:bidi="en-US"/>
        </w:rPr>
      </w:pPr>
      <w:r w:rsidRPr="008C3710">
        <w:rPr>
          <w:rFonts w:ascii="Arial" w:eastAsia="Times New Roman" w:hAnsi="Arial" w:cs="Arial"/>
          <w:color w:val="000000" w:themeColor="text1"/>
          <w:lang w:bidi="en-US"/>
        </w:rPr>
        <w:t>pomiędzy:</w:t>
      </w:r>
    </w:p>
    <w:p w14:paraId="5B7C669B" w14:textId="084F5ECF" w:rsidR="00A33DD6" w:rsidRPr="00664BDF" w:rsidRDefault="000C2B52" w:rsidP="008C3710">
      <w:pPr>
        <w:spacing w:after="0" w:line="240" w:lineRule="auto"/>
        <w:jc w:val="both"/>
        <w:rPr>
          <w:rFonts w:ascii="Arial" w:eastAsia="Times New Roman" w:hAnsi="Arial" w:cs="Arial"/>
          <w:color w:val="000000" w:themeColor="text1"/>
          <w:lang w:eastAsia="pl-PL"/>
        </w:rPr>
      </w:pPr>
      <w:r w:rsidRPr="008C3710">
        <w:rPr>
          <w:rFonts w:ascii="Arial" w:eastAsia="Times New Roman" w:hAnsi="Arial" w:cs="Arial"/>
          <w:b/>
          <w:color w:val="000000" w:themeColor="text1"/>
          <w:lang w:eastAsia="pl-PL"/>
        </w:rPr>
        <w:t>Skarbem Państwa - 32 Wojskowym Oddziałem Gospodarczym w Zamościu</w:t>
      </w:r>
      <w:r w:rsidRPr="008C3710">
        <w:rPr>
          <w:rFonts w:ascii="Arial" w:eastAsia="Times New Roman" w:hAnsi="Arial" w:cs="Arial"/>
          <w:color w:val="000000" w:themeColor="text1"/>
          <w:lang w:eastAsia="pl-PL"/>
        </w:rPr>
        <w:t xml:space="preserve">, ul. Wojska Polskiego 2F, 22-400 Zamość, </w:t>
      </w:r>
      <w:r w:rsidRPr="008C3710">
        <w:rPr>
          <w:rFonts w:ascii="Arial" w:eastAsia="Times New Roman" w:hAnsi="Arial" w:cs="Arial"/>
          <w:color w:val="000000" w:themeColor="text1"/>
          <w:u w:val="single"/>
          <w:lang w:eastAsia="pl-PL"/>
        </w:rPr>
        <w:t>NIP: 9223046357,</w:t>
      </w:r>
      <w:r w:rsidRPr="008C3710">
        <w:rPr>
          <w:rFonts w:ascii="Arial" w:eastAsia="Times New Roman" w:hAnsi="Arial" w:cs="Arial"/>
          <w:color w:val="000000" w:themeColor="text1"/>
          <w:lang w:eastAsia="pl-PL"/>
        </w:rPr>
        <w:t xml:space="preserve"> Regon: 061402337</w:t>
      </w:r>
      <w:r w:rsidR="00664BDF">
        <w:rPr>
          <w:rFonts w:ascii="Arial" w:eastAsia="Times New Roman" w:hAnsi="Arial" w:cs="Arial"/>
          <w:color w:val="000000" w:themeColor="text1"/>
          <w:lang w:eastAsia="pl-PL"/>
        </w:rPr>
        <w:t xml:space="preserve">, </w:t>
      </w:r>
      <w:r w:rsidRPr="008C3710">
        <w:rPr>
          <w:rFonts w:ascii="Arial" w:eastAsia="Times New Roman" w:hAnsi="Arial" w:cs="Arial"/>
          <w:color w:val="000000" w:themeColor="text1"/>
          <w:lang w:eastAsia="pl-PL"/>
        </w:rPr>
        <w:t xml:space="preserve">reprezentowanym  przez: </w:t>
      </w:r>
      <w:r w:rsidR="00CF2BE9" w:rsidRPr="008C3710">
        <w:rPr>
          <w:rFonts w:ascii="Arial" w:eastAsia="Times New Roman" w:hAnsi="Arial" w:cs="Arial"/>
          <w:b/>
          <w:color w:val="000000" w:themeColor="text1"/>
          <w:lang w:eastAsia="pl-PL"/>
        </w:rPr>
        <w:t>………………………………………………………………..</w:t>
      </w:r>
    </w:p>
    <w:p w14:paraId="4E79248B" w14:textId="77777777" w:rsidR="00A33DD6" w:rsidRPr="008C3710" w:rsidRDefault="000C2B52" w:rsidP="008C3710">
      <w:pPr>
        <w:spacing w:after="0" w:line="240" w:lineRule="auto"/>
        <w:jc w:val="both"/>
        <w:rPr>
          <w:rFonts w:ascii="Arial" w:eastAsia="Times New Roman" w:hAnsi="Arial" w:cs="Arial"/>
          <w:b/>
          <w:color w:val="000000" w:themeColor="text1"/>
          <w:lang w:eastAsia="pl-PL"/>
        </w:rPr>
      </w:pPr>
      <w:r w:rsidRPr="008C3710">
        <w:rPr>
          <w:rFonts w:ascii="Arial" w:eastAsia="Times New Roman" w:hAnsi="Arial" w:cs="Arial"/>
          <w:color w:val="000000" w:themeColor="text1"/>
          <w:lang w:eastAsia="pl-PL"/>
        </w:rPr>
        <w:t xml:space="preserve">zwanym w treści umowy </w:t>
      </w:r>
      <w:r w:rsidRPr="008C3710">
        <w:rPr>
          <w:rFonts w:ascii="Arial" w:eastAsia="Times New Roman" w:hAnsi="Arial" w:cs="Arial"/>
          <w:b/>
          <w:color w:val="000000" w:themeColor="text1"/>
          <w:lang w:eastAsia="pl-PL"/>
        </w:rPr>
        <w:t>Zamawiającym</w:t>
      </w:r>
      <w:r w:rsidRPr="008C3710">
        <w:rPr>
          <w:rFonts w:ascii="Arial" w:eastAsia="Times New Roman" w:hAnsi="Arial" w:cs="Arial"/>
          <w:color w:val="000000" w:themeColor="text1"/>
          <w:lang w:eastAsia="pl-PL"/>
        </w:rPr>
        <w:t>,</w:t>
      </w:r>
    </w:p>
    <w:p w14:paraId="187BD957" w14:textId="5B1DE20F" w:rsidR="00A33DD6" w:rsidRPr="008C3710" w:rsidRDefault="000C2B52" w:rsidP="008C3710">
      <w:pPr>
        <w:spacing w:after="0" w:line="240" w:lineRule="auto"/>
        <w:jc w:val="both"/>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a</w:t>
      </w:r>
    </w:p>
    <w:p w14:paraId="751B22E2" w14:textId="06FA55C3" w:rsidR="0066128B" w:rsidRPr="008C3710" w:rsidRDefault="0066128B" w:rsidP="008C3710">
      <w:pPr>
        <w:spacing w:after="0" w:line="240" w:lineRule="auto"/>
        <w:jc w:val="both"/>
        <w:rPr>
          <w:rFonts w:ascii="Arial" w:eastAsia="Times New Roman" w:hAnsi="Arial" w:cs="Arial"/>
          <w:b/>
          <w:lang w:eastAsia="pl-PL"/>
        </w:rPr>
      </w:pPr>
      <w:r w:rsidRPr="008C3710">
        <w:rPr>
          <w:rFonts w:ascii="Arial" w:eastAsia="Times New Roman" w:hAnsi="Arial" w:cs="Arial"/>
          <w:lang w:eastAsia="pl-PL"/>
        </w:rPr>
        <w:t>………………………..</w:t>
      </w:r>
      <w:r w:rsidR="008C3710">
        <w:rPr>
          <w:rFonts w:ascii="Arial" w:eastAsia="Times New Roman" w:hAnsi="Arial" w:cs="Arial"/>
          <w:lang w:eastAsia="pl-PL"/>
        </w:rPr>
        <w:t>……………………………………………………………………………</w:t>
      </w:r>
    </w:p>
    <w:p w14:paraId="2D161BE8" w14:textId="77777777" w:rsidR="0066128B" w:rsidRPr="008C3710" w:rsidRDefault="0066128B" w:rsidP="008C3710">
      <w:pPr>
        <w:spacing w:after="0" w:line="240" w:lineRule="auto"/>
        <w:jc w:val="both"/>
        <w:rPr>
          <w:rFonts w:ascii="Arial" w:eastAsia="Times New Roman" w:hAnsi="Arial" w:cs="Arial"/>
          <w:lang w:eastAsia="pl-PL"/>
        </w:rPr>
      </w:pPr>
      <w:r w:rsidRPr="008C3710">
        <w:rPr>
          <w:rFonts w:ascii="Arial" w:eastAsia="Times New Roman" w:hAnsi="Arial" w:cs="Arial"/>
          <w:lang w:eastAsia="pl-PL"/>
        </w:rPr>
        <w:t>reprezentowanym przez:…….……………..……………………………………………..……</w:t>
      </w:r>
    </w:p>
    <w:p w14:paraId="44396B06" w14:textId="77777777" w:rsidR="0066128B" w:rsidRPr="008C3710" w:rsidRDefault="0066128B" w:rsidP="008C3710">
      <w:pPr>
        <w:spacing w:after="0" w:line="240" w:lineRule="auto"/>
        <w:jc w:val="both"/>
        <w:rPr>
          <w:rFonts w:ascii="Arial" w:eastAsia="Times New Roman" w:hAnsi="Arial" w:cs="Arial"/>
          <w:b/>
          <w:lang w:eastAsia="pl-PL"/>
        </w:rPr>
      </w:pPr>
      <w:r w:rsidRPr="008C3710">
        <w:rPr>
          <w:rFonts w:ascii="Arial" w:eastAsia="Times New Roman" w:hAnsi="Arial" w:cs="Arial"/>
          <w:lang w:eastAsia="pl-PL"/>
        </w:rPr>
        <w:t>zwanym w treści umowy</w:t>
      </w:r>
      <w:r w:rsidRPr="008C3710">
        <w:rPr>
          <w:rFonts w:ascii="Arial" w:eastAsia="Times New Roman" w:hAnsi="Arial" w:cs="Arial"/>
          <w:b/>
          <w:lang w:eastAsia="pl-PL"/>
        </w:rPr>
        <w:t xml:space="preserve"> Wykonawcą, </w:t>
      </w:r>
    </w:p>
    <w:p w14:paraId="69CB938D" w14:textId="77777777" w:rsidR="0066128B" w:rsidRPr="008C3710" w:rsidRDefault="0066128B" w:rsidP="008C3710">
      <w:pPr>
        <w:spacing w:after="0" w:line="240" w:lineRule="auto"/>
        <w:jc w:val="both"/>
        <w:rPr>
          <w:rFonts w:ascii="Arial" w:eastAsia="Times New Roman" w:hAnsi="Arial" w:cs="Arial"/>
          <w:b/>
          <w:bCs/>
          <w:lang w:bidi="en-US"/>
        </w:rPr>
      </w:pPr>
      <w:r w:rsidRPr="008C3710">
        <w:rPr>
          <w:rFonts w:ascii="Arial" w:eastAsia="Times New Roman" w:hAnsi="Arial" w:cs="Arial"/>
          <w:bCs/>
          <w:lang w:bidi="en-US"/>
        </w:rPr>
        <w:t>zwanymi wspólnie</w:t>
      </w:r>
      <w:r w:rsidRPr="008C3710">
        <w:rPr>
          <w:rFonts w:ascii="Arial" w:eastAsia="Times New Roman" w:hAnsi="Arial" w:cs="Arial"/>
          <w:b/>
          <w:bCs/>
          <w:lang w:bidi="en-US"/>
        </w:rPr>
        <w:t xml:space="preserve"> „Stronami”.</w:t>
      </w:r>
    </w:p>
    <w:p w14:paraId="29BC42E7" w14:textId="4D306AC0" w:rsidR="00A33DD6" w:rsidRPr="008C3710" w:rsidRDefault="00A33DD6" w:rsidP="008C3710">
      <w:pPr>
        <w:widowControl w:val="0"/>
        <w:spacing w:after="0" w:line="240" w:lineRule="auto"/>
        <w:jc w:val="both"/>
        <w:rPr>
          <w:rFonts w:ascii="Arial" w:eastAsia="Times New Roman" w:hAnsi="Arial" w:cs="Arial"/>
          <w:color w:val="000000" w:themeColor="text1"/>
          <w:kern w:val="2"/>
          <w:lang w:eastAsia="hi-IN" w:bidi="hi-IN"/>
        </w:rPr>
      </w:pPr>
    </w:p>
    <w:p w14:paraId="01DC07DB" w14:textId="6A427445" w:rsidR="00A33DD6" w:rsidRPr="008C3710" w:rsidRDefault="000C2B52" w:rsidP="008C3710">
      <w:pPr>
        <w:spacing w:after="0" w:line="240" w:lineRule="auto"/>
        <w:contextualSpacing/>
        <w:jc w:val="both"/>
        <w:rPr>
          <w:rFonts w:ascii="Arial" w:hAnsi="Arial" w:cs="Arial"/>
          <w:bCs/>
          <w:color w:val="000000" w:themeColor="text1"/>
        </w:rPr>
      </w:pPr>
      <w:r w:rsidRPr="008C3710">
        <w:rPr>
          <w:rFonts w:ascii="Arial" w:eastAsia="Times New Roman" w:hAnsi="Arial" w:cs="Arial"/>
          <w:i/>
          <w:color w:val="000000" w:themeColor="text1"/>
          <w:lang w:eastAsia="pl-PL"/>
        </w:rPr>
        <w:t xml:space="preserve">Niniejsza Umowa została zawarta zgodnie z  wynikiem postępowania o udzielenie zamówienia publicznego, </w:t>
      </w:r>
      <w:r w:rsidRPr="008C3710">
        <w:rPr>
          <w:rFonts w:ascii="Arial" w:hAnsi="Arial" w:cs="Arial"/>
          <w:i/>
          <w:color w:val="000000" w:themeColor="text1"/>
        </w:rPr>
        <w:t>prowadzonego zgodnie z Regulaminem udzielania zamówień publicznych na roboty dostawy i usługi w 32 Wojskowym Oddziale Gospodarczym                                w Zamościu.</w:t>
      </w:r>
      <w:r w:rsidRPr="008C3710">
        <w:rPr>
          <w:rFonts w:ascii="Arial" w:hAnsi="Arial" w:cs="Arial"/>
          <w:color w:val="000000" w:themeColor="text1"/>
        </w:rPr>
        <w:tab/>
      </w:r>
    </w:p>
    <w:p w14:paraId="1D0D5E83" w14:textId="77777777" w:rsidR="00664BDF" w:rsidRDefault="00664BDF" w:rsidP="008C3710">
      <w:pPr>
        <w:spacing w:after="0" w:line="240" w:lineRule="auto"/>
        <w:jc w:val="center"/>
        <w:rPr>
          <w:rFonts w:ascii="Arial" w:hAnsi="Arial" w:cs="Arial"/>
          <w:b/>
          <w:bCs/>
          <w:color w:val="000000" w:themeColor="text1"/>
        </w:rPr>
      </w:pPr>
    </w:p>
    <w:p w14:paraId="71262071" w14:textId="1B0800A4"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1</w:t>
      </w:r>
    </w:p>
    <w:p w14:paraId="5EB77E9F" w14:textId="2FFB824F" w:rsidR="00A33DD6" w:rsidRDefault="000C2B52" w:rsidP="008C3710">
      <w:pPr>
        <w:keepNext/>
        <w:keepLines/>
        <w:spacing w:after="0" w:line="240" w:lineRule="auto"/>
        <w:contextualSpacing/>
        <w:jc w:val="center"/>
        <w:outlineLvl w:val="0"/>
        <w:rPr>
          <w:rFonts w:ascii="Arial" w:eastAsia="Times New Roman" w:hAnsi="Arial" w:cs="Arial"/>
          <w:b/>
          <w:color w:val="000000" w:themeColor="text1"/>
        </w:rPr>
      </w:pPr>
      <w:bookmarkStart w:id="0" w:name="_Hlk67775961"/>
      <w:r w:rsidRPr="008C3710">
        <w:rPr>
          <w:rFonts w:ascii="Arial" w:eastAsia="Times New Roman" w:hAnsi="Arial" w:cs="Arial"/>
          <w:b/>
          <w:color w:val="000000" w:themeColor="text1"/>
        </w:rPr>
        <w:t>Przedmiot umowy</w:t>
      </w:r>
      <w:bookmarkEnd w:id="0"/>
    </w:p>
    <w:p w14:paraId="5EC2EC09" w14:textId="77777777" w:rsidR="00664BDF" w:rsidRPr="008C3710"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40817600" w14:textId="22254B01" w:rsidR="00A33DD6" w:rsidRPr="008C3710" w:rsidRDefault="000C2B52" w:rsidP="008C3710">
      <w:pPr>
        <w:widowControl w:val="0"/>
        <w:numPr>
          <w:ilvl w:val="0"/>
          <w:numId w:val="2"/>
        </w:numPr>
        <w:tabs>
          <w:tab w:val="left" w:pos="-540"/>
          <w:tab w:val="left" w:pos="426"/>
        </w:tabs>
        <w:spacing w:after="0" w:line="240" w:lineRule="auto"/>
        <w:ind w:left="142" w:hanging="142"/>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 xml:space="preserve">Zamawiający zleca a Wykonawca przyjmuje do wykonania świadczenie następujących usług: </w:t>
      </w:r>
      <w:r w:rsidRPr="008C3710">
        <w:rPr>
          <w:rFonts w:ascii="Arial" w:hAnsi="Arial" w:cs="Arial"/>
          <w:color w:val="000000" w:themeColor="text1"/>
        </w:rPr>
        <w:t xml:space="preserve">usługę polegającą na </w:t>
      </w:r>
      <w:r w:rsidRPr="008C3710">
        <w:rPr>
          <w:rFonts w:ascii="Arial" w:hAnsi="Arial" w:cs="Arial"/>
          <w:color w:val="000000" w:themeColor="text1"/>
          <w:lang w:eastAsia="pl-PL"/>
        </w:rPr>
        <w:t>przeprowadzeniu szkolenia okresowego w zakresie bezpieczeństwa i higieny pracy  dla żołnierzy i pracowników jednostek i instytucji pozostających na zaopatrzeniu finansowym</w:t>
      </w:r>
      <w:r w:rsidRPr="008C3710">
        <w:rPr>
          <w:rFonts w:ascii="Arial" w:hAnsi="Arial" w:cs="Arial"/>
          <w:color w:val="000000" w:themeColor="text1"/>
        </w:rPr>
        <w:t xml:space="preserve"> 32 Wojskowego Oddziału Gospodarczego                     </w:t>
      </w:r>
      <w:r w:rsidR="000A0B78">
        <w:rPr>
          <w:rFonts w:ascii="Arial" w:eastAsia="Times New Roman" w:hAnsi="Arial" w:cs="Arial"/>
          <w:color w:val="000000" w:themeColor="text1"/>
          <w:lang w:eastAsia="ar-SA"/>
        </w:rPr>
        <w:t>w n/w miejscowościach:</w:t>
      </w:r>
      <w:r w:rsidRPr="008C3710">
        <w:rPr>
          <w:rFonts w:ascii="Arial" w:eastAsia="Times New Roman" w:hAnsi="Arial" w:cs="Arial"/>
          <w:color w:val="000000" w:themeColor="text1"/>
          <w:lang w:eastAsia="ar-SA"/>
        </w:rPr>
        <w:t xml:space="preserve"> </w:t>
      </w:r>
    </w:p>
    <w:p w14:paraId="4198A87B" w14:textId="2B5A2D7D" w:rsidR="00A33DD6" w:rsidRPr="00EB4DCD" w:rsidRDefault="000C2B52" w:rsidP="00EB4DCD">
      <w:pPr>
        <w:pStyle w:val="Akapitzlist"/>
        <w:widowControl w:val="0"/>
        <w:numPr>
          <w:ilvl w:val="1"/>
          <w:numId w:val="2"/>
        </w:numPr>
        <w:tabs>
          <w:tab w:val="left" w:pos="-540"/>
        </w:tabs>
        <w:spacing w:after="0" w:line="240" w:lineRule="auto"/>
        <w:jc w:val="both"/>
        <w:rPr>
          <w:rFonts w:ascii="Arial" w:eastAsia="Times New Roman" w:hAnsi="Arial" w:cs="Arial"/>
          <w:color w:val="000000" w:themeColor="text1"/>
          <w:lang w:eastAsia="pl-PL"/>
        </w:rPr>
      </w:pPr>
      <w:r w:rsidRPr="00EB4DCD">
        <w:rPr>
          <w:rFonts w:ascii="Arial" w:eastAsia="Times New Roman" w:hAnsi="Arial" w:cs="Arial"/>
          <w:color w:val="000000" w:themeColor="text1"/>
          <w:lang w:eastAsia="ar-SA"/>
        </w:rPr>
        <w:t xml:space="preserve">Zamość </w:t>
      </w:r>
      <w:r w:rsidR="0085340B" w:rsidRPr="00EB4DCD">
        <w:rPr>
          <w:rFonts w:ascii="Arial" w:eastAsia="Times New Roman" w:hAnsi="Arial" w:cs="Arial"/>
          <w:color w:val="000000" w:themeColor="text1"/>
          <w:lang w:eastAsia="ar-SA"/>
        </w:rPr>
        <w:tab/>
      </w:r>
      <w:r w:rsidR="0085340B" w:rsidRPr="00EB4DCD">
        <w:rPr>
          <w:rFonts w:ascii="Arial" w:eastAsia="Times New Roman" w:hAnsi="Arial" w:cs="Arial"/>
          <w:color w:val="000000" w:themeColor="text1"/>
          <w:lang w:eastAsia="ar-SA"/>
        </w:rPr>
        <w:tab/>
      </w:r>
      <w:r w:rsidRPr="00EB4DCD">
        <w:rPr>
          <w:rFonts w:ascii="Arial" w:eastAsia="Times New Roman" w:hAnsi="Arial" w:cs="Arial"/>
          <w:color w:val="000000" w:themeColor="text1"/>
          <w:lang w:eastAsia="ar-SA"/>
        </w:rPr>
        <w:t xml:space="preserve">– </w:t>
      </w:r>
      <w:r w:rsidR="0085340B" w:rsidRPr="00EB4DCD">
        <w:rPr>
          <w:rFonts w:ascii="Arial" w:eastAsia="Times New Roman" w:hAnsi="Arial" w:cs="Arial"/>
          <w:color w:val="000000" w:themeColor="text1"/>
          <w:lang w:eastAsia="ar-SA"/>
        </w:rPr>
        <w:t xml:space="preserve"> </w:t>
      </w:r>
      <w:r w:rsidR="00CC60CE" w:rsidRPr="00EB4DCD">
        <w:rPr>
          <w:rFonts w:ascii="Arial" w:eastAsia="Times New Roman" w:hAnsi="Arial" w:cs="Arial"/>
          <w:color w:val="000000" w:themeColor="text1"/>
          <w:lang w:eastAsia="ar-SA"/>
        </w:rPr>
        <w:t xml:space="preserve">do </w:t>
      </w:r>
      <w:r w:rsidRPr="00EB4DCD">
        <w:rPr>
          <w:rFonts w:ascii="Arial" w:eastAsia="Times New Roman" w:hAnsi="Arial" w:cs="Arial"/>
          <w:color w:val="000000" w:themeColor="text1"/>
          <w:lang w:eastAsia="ar-SA"/>
        </w:rPr>
        <w:t xml:space="preserve"> </w:t>
      </w:r>
      <w:r w:rsidR="00034D5E" w:rsidRPr="00EB4DCD">
        <w:rPr>
          <w:rFonts w:ascii="Arial" w:eastAsia="Times New Roman" w:hAnsi="Arial" w:cs="Arial"/>
          <w:color w:val="000000" w:themeColor="text1"/>
          <w:lang w:eastAsia="ar-SA"/>
        </w:rPr>
        <w:t xml:space="preserve">  448</w:t>
      </w:r>
      <w:r w:rsidR="0085340B" w:rsidRPr="00EB4DCD">
        <w:rPr>
          <w:rFonts w:ascii="Arial" w:eastAsia="Times New Roman" w:hAnsi="Arial" w:cs="Arial"/>
          <w:color w:val="000000" w:themeColor="text1"/>
          <w:lang w:eastAsia="ar-SA"/>
        </w:rPr>
        <w:t xml:space="preserve"> </w:t>
      </w:r>
      <w:r w:rsidRPr="00EB4DCD">
        <w:rPr>
          <w:rFonts w:ascii="Arial" w:eastAsia="Times New Roman" w:hAnsi="Arial" w:cs="Arial"/>
          <w:color w:val="000000" w:themeColor="text1"/>
          <w:lang w:eastAsia="ar-SA"/>
        </w:rPr>
        <w:t xml:space="preserve">osób </w:t>
      </w:r>
    </w:p>
    <w:p w14:paraId="18843F4B" w14:textId="5FFFF66B" w:rsidR="00A33DD6" w:rsidRDefault="000C2B52" w:rsidP="008C3710">
      <w:pPr>
        <w:widowControl w:val="0"/>
        <w:numPr>
          <w:ilvl w:val="1"/>
          <w:numId w:val="2"/>
        </w:numPr>
        <w:tabs>
          <w:tab w:val="left" w:pos="-540"/>
        </w:tabs>
        <w:spacing w:after="0" w:line="240" w:lineRule="auto"/>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ar-SA"/>
        </w:rPr>
        <w:t xml:space="preserve">Lublin </w:t>
      </w:r>
      <w:r w:rsidR="0085340B">
        <w:rPr>
          <w:rFonts w:ascii="Arial" w:eastAsia="Times New Roman" w:hAnsi="Arial" w:cs="Arial"/>
          <w:color w:val="000000" w:themeColor="text1"/>
          <w:lang w:eastAsia="ar-SA"/>
        </w:rPr>
        <w:tab/>
      </w:r>
      <w:r w:rsidR="0085340B">
        <w:rPr>
          <w:rFonts w:ascii="Arial" w:eastAsia="Times New Roman" w:hAnsi="Arial" w:cs="Arial"/>
          <w:color w:val="000000" w:themeColor="text1"/>
          <w:lang w:eastAsia="ar-SA"/>
        </w:rPr>
        <w:tab/>
      </w:r>
      <w:r w:rsidRPr="008C3710">
        <w:rPr>
          <w:rFonts w:ascii="Arial" w:eastAsia="Times New Roman" w:hAnsi="Arial" w:cs="Arial"/>
          <w:color w:val="000000" w:themeColor="text1"/>
          <w:lang w:eastAsia="ar-SA"/>
        </w:rPr>
        <w:t xml:space="preserve">–  </w:t>
      </w:r>
      <w:r w:rsidR="00CC60CE" w:rsidRPr="008C3710">
        <w:rPr>
          <w:rFonts w:ascii="Arial" w:eastAsia="Times New Roman" w:hAnsi="Arial" w:cs="Arial"/>
          <w:color w:val="000000" w:themeColor="text1"/>
          <w:lang w:eastAsia="ar-SA"/>
        </w:rPr>
        <w:t xml:space="preserve">do  </w:t>
      </w:r>
      <w:r w:rsidR="00034D5E">
        <w:rPr>
          <w:rFonts w:ascii="Arial" w:eastAsia="Times New Roman" w:hAnsi="Arial" w:cs="Arial"/>
          <w:color w:val="000000" w:themeColor="text1"/>
          <w:lang w:eastAsia="ar-SA"/>
        </w:rPr>
        <w:t>1053</w:t>
      </w:r>
      <w:r w:rsidR="0085340B">
        <w:rPr>
          <w:rFonts w:ascii="Arial" w:eastAsia="Times New Roman" w:hAnsi="Arial" w:cs="Arial"/>
          <w:color w:val="000000" w:themeColor="text1"/>
          <w:lang w:eastAsia="ar-SA"/>
        </w:rPr>
        <w:t xml:space="preserve"> </w:t>
      </w:r>
      <w:r w:rsidRPr="008C3710">
        <w:rPr>
          <w:rFonts w:ascii="Arial" w:eastAsia="Times New Roman" w:hAnsi="Arial" w:cs="Arial"/>
          <w:color w:val="000000" w:themeColor="text1"/>
          <w:lang w:eastAsia="ar-SA"/>
        </w:rPr>
        <w:t xml:space="preserve">osób </w:t>
      </w:r>
    </w:p>
    <w:p w14:paraId="247CD419" w14:textId="3678C7CA" w:rsidR="00A33DD6" w:rsidRPr="000A0B78" w:rsidRDefault="00CC60CE" w:rsidP="000A0B78">
      <w:pPr>
        <w:widowControl w:val="0"/>
        <w:numPr>
          <w:ilvl w:val="1"/>
          <w:numId w:val="2"/>
        </w:numPr>
        <w:tabs>
          <w:tab w:val="left" w:pos="-540"/>
        </w:tabs>
        <w:spacing w:after="0" w:line="240" w:lineRule="auto"/>
        <w:jc w:val="both"/>
        <w:rPr>
          <w:rFonts w:ascii="Arial" w:eastAsia="Times New Roman" w:hAnsi="Arial" w:cs="Arial"/>
          <w:color w:val="000000" w:themeColor="text1"/>
          <w:lang w:eastAsia="pl-PL"/>
        </w:rPr>
      </w:pPr>
      <w:r w:rsidRPr="000A0B78">
        <w:rPr>
          <w:rFonts w:ascii="Arial" w:eastAsia="Times New Roman" w:hAnsi="Arial" w:cs="Arial"/>
          <w:color w:val="000000" w:themeColor="text1"/>
          <w:lang w:eastAsia="ar-SA"/>
        </w:rPr>
        <w:t xml:space="preserve">Chełm </w:t>
      </w:r>
      <w:r w:rsidR="0085340B">
        <w:rPr>
          <w:rFonts w:ascii="Arial" w:eastAsia="Times New Roman" w:hAnsi="Arial" w:cs="Arial"/>
          <w:color w:val="000000" w:themeColor="text1"/>
          <w:lang w:eastAsia="ar-SA"/>
        </w:rPr>
        <w:tab/>
      </w:r>
      <w:r w:rsidR="0085340B">
        <w:rPr>
          <w:rFonts w:ascii="Arial" w:eastAsia="Times New Roman" w:hAnsi="Arial" w:cs="Arial"/>
          <w:color w:val="000000" w:themeColor="text1"/>
          <w:lang w:eastAsia="ar-SA"/>
        </w:rPr>
        <w:tab/>
      </w:r>
      <w:r w:rsidRPr="000A0B78">
        <w:rPr>
          <w:rFonts w:ascii="Arial" w:eastAsia="Times New Roman" w:hAnsi="Arial" w:cs="Arial"/>
          <w:color w:val="000000" w:themeColor="text1"/>
          <w:lang w:eastAsia="ar-SA"/>
        </w:rPr>
        <w:t xml:space="preserve">–  do  </w:t>
      </w:r>
      <w:r w:rsidR="00034D5E">
        <w:rPr>
          <w:rFonts w:ascii="Arial" w:eastAsia="Times New Roman" w:hAnsi="Arial" w:cs="Arial"/>
          <w:color w:val="000000" w:themeColor="text1"/>
          <w:lang w:eastAsia="ar-SA"/>
        </w:rPr>
        <w:t xml:space="preserve">  608</w:t>
      </w:r>
      <w:r w:rsidR="0085340B">
        <w:rPr>
          <w:rFonts w:ascii="Arial" w:eastAsia="Times New Roman" w:hAnsi="Arial" w:cs="Arial"/>
          <w:color w:val="000000" w:themeColor="text1"/>
          <w:lang w:eastAsia="ar-SA"/>
        </w:rPr>
        <w:t xml:space="preserve"> </w:t>
      </w:r>
      <w:r w:rsidR="000C2B52" w:rsidRPr="000A0B78">
        <w:rPr>
          <w:rFonts w:ascii="Arial" w:eastAsia="Times New Roman" w:hAnsi="Arial" w:cs="Arial"/>
          <w:color w:val="000000" w:themeColor="text1"/>
          <w:lang w:eastAsia="ar-SA"/>
        </w:rPr>
        <w:t xml:space="preserve">osób  </w:t>
      </w:r>
    </w:p>
    <w:p w14:paraId="63E1913B" w14:textId="77777777" w:rsidR="00A33DD6" w:rsidRPr="008C3710" w:rsidRDefault="000C2B52" w:rsidP="008C3710">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ar-SA"/>
        </w:rPr>
        <w:t>Zamawiający zastrzega możliwość zmiany ilości osób  do przeszkolenia z uwagi na faktyczny stan zatrudnienia, wynikający  z przyczyn niemożliwych do przewidzenia                          w chwili składania oferty.</w:t>
      </w:r>
    </w:p>
    <w:p w14:paraId="5F8D6F94" w14:textId="3F0264C4" w:rsidR="00A33DD6" w:rsidRPr="008C3710" w:rsidRDefault="000C2B52" w:rsidP="008C3710">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Usługa zostanie wykonana zgodnie z Opisem Przedmiotu Zamówienia  stanowiącym Załącznik nr 1 do Umowy oraz w Ofertą Wyk</w:t>
      </w:r>
      <w:r w:rsidR="00157A09">
        <w:rPr>
          <w:rFonts w:ascii="Arial" w:eastAsia="Times New Roman" w:hAnsi="Arial" w:cs="Arial"/>
          <w:color w:val="000000" w:themeColor="text1"/>
          <w:lang w:eastAsia="pl-PL"/>
        </w:rPr>
        <w:t>onawcy, stanowiącą Załącznik Nr</w:t>
      </w:r>
      <w:r w:rsidRPr="008C3710">
        <w:rPr>
          <w:rFonts w:ascii="Arial" w:eastAsia="Times New Roman" w:hAnsi="Arial" w:cs="Arial"/>
          <w:color w:val="000000" w:themeColor="text1"/>
          <w:lang w:eastAsia="pl-PL"/>
        </w:rPr>
        <w:t xml:space="preserve"> 2 </w:t>
      </w:r>
      <w:r w:rsidR="00CC60CE" w:rsidRPr="008C3710">
        <w:rPr>
          <w:rFonts w:ascii="Arial" w:eastAsia="Times New Roman" w:hAnsi="Arial" w:cs="Arial"/>
          <w:color w:val="000000" w:themeColor="text1"/>
          <w:lang w:eastAsia="pl-PL"/>
        </w:rPr>
        <w:t xml:space="preserve">                              </w:t>
      </w:r>
      <w:r w:rsidRPr="008C3710">
        <w:rPr>
          <w:rFonts w:ascii="Arial" w:eastAsia="Times New Roman" w:hAnsi="Arial" w:cs="Arial"/>
          <w:color w:val="000000" w:themeColor="text1"/>
          <w:lang w:eastAsia="pl-PL"/>
        </w:rPr>
        <w:t>do Umowy.</w:t>
      </w:r>
    </w:p>
    <w:p w14:paraId="4FFE773A" w14:textId="4B6D9625" w:rsidR="00A33DD6" w:rsidRPr="008C3710" w:rsidRDefault="000C2B52" w:rsidP="008C3710">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lang w:eastAsia="pl-PL"/>
        </w:rPr>
      </w:pPr>
      <w:r w:rsidRPr="008C3710">
        <w:rPr>
          <w:rFonts w:ascii="Arial" w:eastAsia="Times New Roman" w:hAnsi="Arial" w:cs="Arial"/>
          <w:lang w:eastAsia="pl-PL"/>
        </w:rPr>
        <w:t>Szk</w:t>
      </w:r>
      <w:r w:rsidR="000A0B78">
        <w:rPr>
          <w:rFonts w:ascii="Arial" w:eastAsia="Times New Roman" w:hAnsi="Arial" w:cs="Arial"/>
          <w:lang w:eastAsia="pl-PL"/>
        </w:rPr>
        <w:t>o</w:t>
      </w:r>
      <w:r w:rsidRPr="008C3710">
        <w:rPr>
          <w:rFonts w:ascii="Arial" w:eastAsia="Times New Roman" w:hAnsi="Arial" w:cs="Arial"/>
          <w:lang w:eastAsia="pl-PL"/>
        </w:rPr>
        <w:t>lenia będą przeprowadz</w:t>
      </w:r>
      <w:r w:rsidR="009F5279" w:rsidRPr="008C3710">
        <w:rPr>
          <w:rFonts w:ascii="Arial" w:eastAsia="Times New Roman" w:hAnsi="Arial" w:cs="Arial"/>
          <w:lang w:eastAsia="pl-PL"/>
        </w:rPr>
        <w:t>ane dla grup szkoleniowych liczą</w:t>
      </w:r>
      <w:r w:rsidRPr="008C3710">
        <w:rPr>
          <w:rFonts w:ascii="Arial" w:eastAsia="Times New Roman" w:hAnsi="Arial" w:cs="Arial"/>
          <w:lang w:eastAsia="pl-PL"/>
        </w:rPr>
        <w:t>cych nie więcej niż</w:t>
      </w:r>
      <w:r w:rsidR="001916EE">
        <w:rPr>
          <w:rFonts w:ascii="Arial" w:eastAsia="Times New Roman" w:hAnsi="Arial" w:cs="Arial"/>
          <w:lang w:eastAsia="pl-PL"/>
        </w:rPr>
        <w:t xml:space="preserve"> 3</w:t>
      </w:r>
      <w:r w:rsidR="0085340B">
        <w:rPr>
          <w:rFonts w:ascii="Arial" w:eastAsia="Times New Roman" w:hAnsi="Arial" w:cs="Arial"/>
          <w:lang w:eastAsia="pl-PL"/>
        </w:rPr>
        <w:t>5</w:t>
      </w:r>
      <w:r w:rsidR="009F5279" w:rsidRPr="008C3710">
        <w:rPr>
          <w:rFonts w:ascii="Arial" w:eastAsia="Times New Roman" w:hAnsi="Arial" w:cs="Arial"/>
          <w:lang w:eastAsia="pl-PL"/>
        </w:rPr>
        <w:t xml:space="preserve">0 </w:t>
      </w:r>
      <w:r w:rsidRPr="008C3710">
        <w:rPr>
          <w:rFonts w:ascii="Arial" w:eastAsia="Times New Roman" w:hAnsi="Arial" w:cs="Arial"/>
          <w:lang w:eastAsia="pl-PL"/>
        </w:rPr>
        <w:t>osób.</w:t>
      </w:r>
    </w:p>
    <w:p w14:paraId="7030CC93" w14:textId="77777777" w:rsidR="00A33DD6" w:rsidRPr="008C3710" w:rsidRDefault="000C2B52" w:rsidP="008C3710">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color w:val="000000" w:themeColor="text1"/>
          <w:lang w:eastAsia="pl-PL"/>
        </w:rPr>
      </w:pPr>
      <w:r w:rsidRPr="008C3710">
        <w:rPr>
          <w:rFonts w:ascii="Arial"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1B2521CF" w14:textId="2CE05344" w:rsidR="00A33DD6" w:rsidRPr="009F3516" w:rsidRDefault="000C2B52" w:rsidP="008C3710">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color w:val="000000" w:themeColor="text1"/>
          <w:lang w:eastAsia="pl-PL"/>
        </w:rPr>
      </w:pPr>
      <w:r w:rsidRPr="008C3710">
        <w:rPr>
          <w:rFonts w:ascii="Arial" w:eastAsia="Times New Roman" w:hAnsi="Arial" w:cs="Arial"/>
          <w:bCs/>
          <w:color w:val="000000" w:themeColor="text1"/>
          <w:lang w:eastAsia="pl-PL"/>
        </w:rPr>
        <w:t>Wykonawca oświadcza, że jest ubezpieczony od odpowiedzialności cywilnej w zakresie prowadzonej przez siebie działalności związanej z przedmiotem Umowy i posiada aktualną polisę, a w przypadku jej braku inny dokument potwierdzający, że jest ubezpieczony od odpowiedzialności cywilnej z tytułu wykonywania działalności gospodarczej, ważną przez cały okres świadczenia usług objętych Umową.</w:t>
      </w:r>
    </w:p>
    <w:p w14:paraId="54A5135F" w14:textId="2792857A" w:rsidR="009F3516" w:rsidRPr="009F3516" w:rsidRDefault="009F3516" w:rsidP="009F3516">
      <w:pPr>
        <w:pStyle w:val="Akapitzlist"/>
        <w:widowControl w:val="0"/>
        <w:numPr>
          <w:ilvl w:val="0"/>
          <w:numId w:val="2"/>
        </w:numPr>
        <w:tabs>
          <w:tab w:val="left" w:pos="-540"/>
          <w:tab w:val="left" w:pos="142"/>
        </w:tabs>
        <w:spacing w:after="0" w:line="240" w:lineRule="auto"/>
        <w:ind w:left="142" w:hanging="142"/>
        <w:jc w:val="both"/>
        <w:rPr>
          <w:rFonts w:ascii="Arial" w:eastAsia="Times New Roman" w:hAnsi="Arial" w:cs="Arial"/>
          <w:color w:val="000000" w:themeColor="text1"/>
          <w:lang w:eastAsia="pl-PL"/>
        </w:rPr>
      </w:pPr>
      <w:r w:rsidRPr="009F3516">
        <w:rPr>
          <w:rFonts w:ascii="Arial" w:eastAsia="Times New Roman" w:hAnsi="Arial" w:cs="Arial"/>
          <w:color w:val="000000" w:themeColor="text1"/>
          <w:lang w:eastAsia="pl-PL"/>
        </w:rPr>
        <w:t xml:space="preserve">Wykonawca </w:t>
      </w:r>
      <w:r>
        <w:rPr>
          <w:rFonts w:ascii="Arial" w:eastAsia="Times New Roman" w:hAnsi="Arial" w:cs="Arial"/>
          <w:color w:val="000000" w:themeColor="text1"/>
          <w:lang w:eastAsia="pl-PL"/>
        </w:rPr>
        <w:t xml:space="preserve">oświadcza, że </w:t>
      </w:r>
      <w:r w:rsidRPr="009F3516">
        <w:rPr>
          <w:rFonts w:ascii="Arial" w:eastAsia="Times New Roman" w:hAnsi="Arial" w:cs="Arial"/>
          <w:color w:val="000000" w:themeColor="text1"/>
          <w:lang w:eastAsia="pl-PL"/>
        </w:rPr>
        <w:t xml:space="preserve"> dyspon</w:t>
      </w:r>
      <w:r>
        <w:rPr>
          <w:rFonts w:ascii="Arial" w:eastAsia="Times New Roman" w:hAnsi="Arial" w:cs="Arial"/>
          <w:color w:val="000000" w:themeColor="text1"/>
          <w:lang w:eastAsia="pl-PL"/>
        </w:rPr>
        <w:t xml:space="preserve">uje </w:t>
      </w:r>
      <w:r w:rsidRPr="009F3516">
        <w:rPr>
          <w:rFonts w:ascii="Arial" w:eastAsia="Times New Roman" w:hAnsi="Arial" w:cs="Arial"/>
          <w:color w:val="000000" w:themeColor="text1"/>
          <w:lang w:eastAsia="pl-PL"/>
        </w:rPr>
        <w:t>o</w:t>
      </w:r>
      <w:r>
        <w:rPr>
          <w:rFonts w:ascii="Arial" w:eastAsia="Times New Roman" w:hAnsi="Arial" w:cs="Arial"/>
          <w:color w:val="000000" w:themeColor="text1"/>
          <w:lang w:eastAsia="pl-PL"/>
        </w:rPr>
        <w:t>so</w:t>
      </w:r>
      <w:r w:rsidRPr="009F3516">
        <w:rPr>
          <w:rFonts w:ascii="Arial" w:eastAsia="Times New Roman" w:hAnsi="Arial" w:cs="Arial"/>
          <w:color w:val="000000" w:themeColor="text1"/>
          <w:lang w:eastAsia="pl-PL"/>
        </w:rPr>
        <w:t xml:space="preserve">bami, które posiadają stosowne uprawnienia  </w:t>
      </w:r>
      <w:r>
        <w:rPr>
          <w:rFonts w:ascii="Arial" w:eastAsia="Times New Roman" w:hAnsi="Arial" w:cs="Arial"/>
          <w:color w:val="000000" w:themeColor="text1"/>
          <w:lang w:eastAsia="pl-PL"/>
        </w:rPr>
        <w:t xml:space="preserve">                  do przeprowadzenia szkoleń, które są przedmiotem niniejszej umowy. </w:t>
      </w:r>
    </w:p>
    <w:p w14:paraId="585FEA7A" w14:textId="1B36E330" w:rsidR="00664BDF" w:rsidRDefault="00664BDF" w:rsidP="008C3710">
      <w:pPr>
        <w:shd w:val="clear" w:color="auto" w:fill="FFFFFF"/>
        <w:spacing w:after="0" w:line="240" w:lineRule="auto"/>
        <w:jc w:val="center"/>
        <w:rPr>
          <w:rFonts w:ascii="Arial" w:hAnsi="Arial" w:cs="Arial"/>
          <w:b/>
          <w:bCs/>
          <w:color w:val="000000" w:themeColor="text1"/>
        </w:rPr>
      </w:pPr>
    </w:p>
    <w:p w14:paraId="23B66BA7" w14:textId="1FCE4AB8" w:rsidR="00664BDF" w:rsidRDefault="00664BDF" w:rsidP="008C3710">
      <w:pPr>
        <w:shd w:val="clear" w:color="auto" w:fill="FFFFFF"/>
        <w:spacing w:after="0" w:line="240" w:lineRule="auto"/>
        <w:jc w:val="center"/>
        <w:rPr>
          <w:rFonts w:ascii="Arial" w:hAnsi="Arial" w:cs="Arial"/>
          <w:b/>
          <w:bCs/>
          <w:color w:val="000000" w:themeColor="text1"/>
        </w:rPr>
      </w:pPr>
    </w:p>
    <w:p w14:paraId="48153E33" w14:textId="44EBE235" w:rsidR="00664BDF" w:rsidRDefault="00664BDF" w:rsidP="008C3710">
      <w:pPr>
        <w:shd w:val="clear" w:color="auto" w:fill="FFFFFF"/>
        <w:spacing w:after="0" w:line="240" w:lineRule="auto"/>
        <w:jc w:val="center"/>
        <w:rPr>
          <w:rFonts w:ascii="Arial" w:hAnsi="Arial" w:cs="Arial"/>
          <w:b/>
          <w:bCs/>
          <w:color w:val="000000" w:themeColor="text1"/>
        </w:rPr>
      </w:pPr>
    </w:p>
    <w:p w14:paraId="2851E432" w14:textId="138ED75B" w:rsidR="00664BDF" w:rsidRDefault="00664BDF" w:rsidP="008C3710">
      <w:pPr>
        <w:shd w:val="clear" w:color="auto" w:fill="FFFFFF"/>
        <w:spacing w:after="0" w:line="240" w:lineRule="auto"/>
        <w:jc w:val="center"/>
        <w:rPr>
          <w:rFonts w:ascii="Arial" w:hAnsi="Arial" w:cs="Arial"/>
          <w:b/>
          <w:bCs/>
          <w:color w:val="000000" w:themeColor="text1"/>
        </w:rPr>
      </w:pPr>
    </w:p>
    <w:p w14:paraId="69E87D60" w14:textId="558F4FF0" w:rsidR="00664BDF" w:rsidRDefault="00664BDF" w:rsidP="008C3710">
      <w:pPr>
        <w:shd w:val="clear" w:color="auto" w:fill="FFFFFF"/>
        <w:spacing w:after="0" w:line="240" w:lineRule="auto"/>
        <w:jc w:val="center"/>
        <w:rPr>
          <w:rFonts w:ascii="Arial" w:hAnsi="Arial" w:cs="Arial"/>
          <w:b/>
          <w:bCs/>
          <w:color w:val="000000" w:themeColor="text1"/>
        </w:rPr>
      </w:pPr>
    </w:p>
    <w:p w14:paraId="75FA7AF5" w14:textId="10321207" w:rsidR="00664BDF" w:rsidRDefault="00664BDF" w:rsidP="008C3710">
      <w:pPr>
        <w:shd w:val="clear" w:color="auto" w:fill="FFFFFF"/>
        <w:spacing w:after="0" w:line="240" w:lineRule="auto"/>
        <w:jc w:val="center"/>
        <w:rPr>
          <w:rFonts w:ascii="Arial" w:hAnsi="Arial" w:cs="Arial"/>
          <w:b/>
          <w:bCs/>
          <w:color w:val="000000" w:themeColor="text1"/>
        </w:rPr>
      </w:pPr>
    </w:p>
    <w:p w14:paraId="47F551FD" w14:textId="06DBDC4A" w:rsidR="00A33DD6" w:rsidRPr="008C3710" w:rsidRDefault="000C2B52" w:rsidP="008C3710">
      <w:pPr>
        <w:shd w:val="clear" w:color="auto" w:fill="FFFFFF"/>
        <w:spacing w:after="0" w:line="240" w:lineRule="auto"/>
        <w:jc w:val="center"/>
        <w:rPr>
          <w:rFonts w:ascii="Arial" w:hAnsi="Arial" w:cs="Arial"/>
          <w:b/>
          <w:bCs/>
          <w:color w:val="000000" w:themeColor="text1"/>
        </w:rPr>
      </w:pPr>
      <w:r w:rsidRPr="008C3710">
        <w:rPr>
          <w:rFonts w:ascii="Arial" w:hAnsi="Arial" w:cs="Arial"/>
          <w:b/>
          <w:bCs/>
          <w:color w:val="000000" w:themeColor="text1"/>
        </w:rPr>
        <w:t>§ 2</w:t>
      </w:r>
      <w:r w:rsidR="00664BDF">
        <w:rPr>
          <w:rFonts w:ascii="Arial" w:hAnsi="Arial" w:cs="Arial"/>
          <w:b/>
          <w:bCs/>
          <w:color w:val="000000" w:themeColor="text1"/>
        </w:rPr>
        <w:t>.</w:t>
      </w:r>
    </w:p>
    <w:p w14:paraId="295726DC" w14:textId="6A4B146E" w:rsidR="00A33DD6" w:rsidRDefault="000C2B52" w:rsidP="008C3710">
      <w:pPr>
        <w:shd w:val="clear" w:color="auto" w:fill="FFFFFF"/>
        <w:spacing w:after="0" w:line="240" w:lineRule="auto"/>
        <w:jc w:val="center"/>
        <w:rPr>
          <w:rFonts w:ascii="Arial" w:eastAsia="Times New Roman" w:hAnsi="Arial" w:cs="Arial"/>
          <w:b/>
          <w:color w:val="000000" w:themeColor="text1"/>
        </w:rPr>
      </w:pPr>
      <w:r w:rsidRPr="008C3710">
        <w:rPr>
          <w:rFonts w:ascii="Arial" w:eastAsia="Times New Roman" w:hAnsi="Arial" w:cs="Arial"/>
          <w:b/>
          <w:color w:val="000000" w:themeColor="text1"/>
        </w:rPr>
        <w:t>Terminy</w:t>
      </w:r>
    </w:p>
    <w:p w14:paraId="5D5BBBF7" w14:textId="77777777" w:rsidR="00664BDF" w:rsidRPr="008C3710" w:rsidRDefault="00664BDF" w:rsidP="008C3710">
      <w:pPr>
        <w:shd w:val="clear" w:color="auto" w:fill="FFFFFF"/>
        <w:spacing w:after="0" w:line="240" w:lineRule="auto"/>
        <w:jc w:val="center"/>
        <w:rPr>
          <w:rFonts w:ascii="Arial" w:hAnsi="Arial" w:cs="Arial"/>
          <w:b/>
          <w:bCs/>
          <w:color w:val="000000" w:themeColor="text1"/>
        </w:rPr>
      </w:pPr>
    </w:p>
    <w:p w14:paraId="0F7A987F" w14:textId="77777777" w:rsidR="00A33DD6" w:rsidRPr="008C3710" w:rsidRDefault="000C2B52" w:rsidP="008C3710">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b/>
          <w:color w:val="000000" w:themeColor="text1"/>
        </w:rPr>
      </w:pPr>
      <w:r w:rsidRPr="008C3710">
        <w:rPr>
          <w:rFonts w:ascii="Arial" w:hAnsi="Arial" w:cs="Arial"/>
          <w:color w:val="000000" w:themeColor="text1"/>
        </w:rPr>
        <w:t xml:space="preserve">Przedmiotowa Umowa obowiązuje od dnia jej zawarcia. </w:t>
      </w:r>
    </w:p>
    <w:p w14:paraId="7F731BAC" w14:textId="468FD7AB" w:rsidR="00660D2E" w:rsidRPr="00776E58" w:rsidRDefault="00660D2E" w:rsidP="00660D2E">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rPr>
      </w:pPr>
      <w:r w:rsidRPr="00776E58">
        <w:rPr>
          <w:rFonts w:ascii="Arial" w:eastAsia="Times New Roman" w:hAnsi="Arial" w:cs="Arial"/>
        </w:rPr>
        <w:t>Przedmiot Umowy będzie wykonywany w okresie od dnia zawarcia umowy do dnia 30.11.2026r. lub do wyczerpania środków finansowych przyznanych do realizacji niniejszej umowy.</w:t>
      </w:r>
    </w:p>
    <w:p w14:paraId="64E3C0C1" w14:textId="2B7421CF" w:rsidR="00660D2E" w:rsidRPr="00776E58" w:rsidRDefault="00660D2E" w:rsidP="00660D2E">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rPr>
      </w:pPr>
      <w:r w:rsidRPr="00776E58">
        <w:rPr>
          <w:rFonts w:ascii="Arial" w:eastAsia="Times New Roman" w:hAnsi="Arial" w:cs="Arial"/>
        </w:rPr>
        <w:t>W przypadku skorzystania z prawa opcji umowa będzie obowiązywać do dnia 30.11.2026r.   lub do wyczerpania środków finansowych przyznanych do realizacji niniejszej umowy.</w:t>
      </w:r>
    </w:p>
    <w:p w14:paraId="3DDDD496" w14:textId="63FDCCAD" w:rsidR="00A33DD6" w:rsidRPr="008C3710" w:rsidRDefault="00C66B46" w:rsidP="008C3710">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b/>
          <w:color w:val="000000" w:themeColor="text1"/>
        </w:rPr>
      </w:pPr>
      <w:r>
        <w:rPr>
          <w:rFonts w:ascii="Arial" w:hAnsi="Arial" w:cs="Arial"/>
          <w:color w:val="000000" w:themeColor="text1"/>
        </w:rPr>
        <w:t>Terminy poszczególnych szkoleń</w:t>
      </w:r>
      <w:r w:rsidR="000C2B52" w:rsidRPr="008C3710">
        <w:rPr>
          <w:rFonts w:ascii="Arial" w:hAnsi="Arial" w:cs="Arial"/>
          <w:color w:val="000000" w:themeColor="text1"/>
        </w:rPr>
        <w:t xml:space="preserve"> będą ustalane</w:t>
      </w:r>
      <w:r>
        <w:rPr>
          <w:rFonts w:ascii="Arial" w:hAnsi="Arial" w:cs="Arial"/>
          <w:color w:val="000000" w:themeColor="text1"/>
        </w:rPr>
        <w:t xml:space="preserve"> z co najmniej 14</w:t>
      </w:r>
      <w:r w:rsidR="00044D9F" w:rsidRPr="008C3710">
        <w:rPr>
          <w:rFonts w:ascii="Arial" w:hAnsi="Arial" w:cs="Arial"/>
          <w:color w:val="000000" w:themeColor="text1"/>
        </w:rPr>
        <w:t xml:space="preserve"> dniowym wyprzedzeniem</w:t>
      </w:r>
      <w:r>
        <w:rPr>
          <w:rFonts w:ascii="Arial" w:hAnsi="Arial" w:cs="Arial"/>
          <w:color w:val="000000" w:themeColor="text1"/>
        </w:rPr>
        <w:t xml:space="preserve"> </w:t>
      </w:r>
      <w:r w:rsidR="000C2B52" w:rsidRPr="008C3710">
        <w:rPr>
          <w:rFonts w:ascii="Arial" w:hAnsi="Arial" w:cs="Arial"/>
          <w:color w:val="000000" w:themeColor="text1"/>
        </w:rPr>
        <w:t>z Wykonawcą przez przedstawiciela Zamawiającego w porozumieniu</w:t>
      </w:r>
      <w:r>
        <w:rPr>
          <w:rFonts w:ascii="Arial" w:hAnsi="Arial" w:cs="Arial"/>
          <w:color w:val="000000" w:themeColor="text1"/>
        </w:rPr>
        <w:t xml:space="preserve"> </w:t>
      </w:r>
      <w:r w:rsidR="00EB4DCD">
        <w:rPr>
          <w:rFonts w:ascii="Arial" w:hAnsi="Arial" w:cs="Arial"/>
          <w:color w:val="000000" w:themeColor="text1"/>
        </w:rPr>
        <w:t xml:space="preserve">                    </w:t>
      </w:r>
      <w:r w:rsidR="000C2B52" w:rsidRPr="008C3710">
        <w:rPr>
          <w:rFonts w:ascii="Arial" w:hAnsi="Arial" w:cs="Arial"/>
          <w:color w:val="000000" w:themeColor="text1"/>
        </w:rPr>
        <w:t>z osobami odpowiedzialnymi za realizację szkoleń z ramienia poszczególnych jednostek wojskowych  (instytucji), których pracownicy i żołnierze będą uczestniczyć w szkoleniach objętych przedmiotem umowy.</w:t>
      </w:r>
    </w:p>
    <w:p w14:paraId="02314EBF" w14:textId="7D04EE61" w:rsidR="00A33DD6" w:rsidRPr="008C3710" w:rsidRDefault="000C2B52" w:rsidP="008C3710">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b/>
          <w:color w:val="000000" w:themeColor="text1"/>
        </w:rPr>
      </w:pPr>
      <w:r w:rsidRPr="008C3710">
        <w:rPr>
          <w:rFonts w:ascii="Arial" w:hAnsi="Arial" w:cs="Arial"/>
          <w:color w:val="000000" w:themeColor="text1"/>
        </w:rPr>
        <w:t>Wykonawca zobowiązuje się wykonywać usługi stanowiące przedmiot Umowy w siedzib</w:t>
      </w:r>
      <w:r w:rsidR="00DE5314">
        <w:rPr>
          <w:rFonts w:ascii="Arial" w:hAnsi="Arial" w:cs="Arial"/>
          <w:color w:val="000000" w:themeColor="text1"/>
        </w:rPr>
        <w:t xml:space="preserve">ie Zamawiającego lub miejscach </w:t>
      </w:r>
      <w:r w:rsidRPr="008C3710">
        <w:rPr>
          <w:rFonts w:ascii="Arial" w:hAnsi="Arial" w:cs="Arial"/>
          <w:color w:val="000000" w:themeColor="text1"/>
        </w:rPr>
        <w:t xml:space="preserve">wskazanych przez Zamawiającego w dni robocze </w:t>
      </w:r>
      <w:r w:rsidR="00653ED9" w:rsidRPr="008C3710">
        <w:rPr>
          <w:rFonts w:ascii="Arial" w:hAnsi="Arial" w:cs="Arial"/>
          <w:color w:val="000000" w:themeColor="text1"/>
        </w:rPr>
        <w:t xml:space="preserve">                             </w:t>
      </w:r>
      <w:r w:rsidRPr="008C3710">
        <w:rPr>
          <w:rFonts w:ascii="Arial" w:hAnsi="Arial" w:cs="Arial"/>
          <w:color w:val="000000" w:themeColor="text1"/>
        </w:rPr>
        <w:t>od poniedziałku do czwartku w godzinach 7</w:t>
      </w:r>
      <w:r w:rsidRPr="008C3710">
        <w:rPr>
          <w:rFonts w:ascii="Arial" w:hAnsi="Arial" w:cs="Arial"/>
          <w:color w:val="000000" w:themeColor="text1"/>
          <w:vertAlign w:val="superscript"/>
        </w:rPr>
        <w:t>30</w:t>
      </w:r>
      <w:r w:rsidRPr="008C3710">
        <w:rPr>
          <w:rFonts w:ascii="Arial" w:hAnsi="Arial" w:cs="Arial"/>
          <w:color w:val="000000" w:themeColor="text1"/>
        </w:rPr>
        <w:t xml:space="preserve"> –15</w:t>
      </w:r>
      <w:r w:rsidRPr="008C3710">
        <w:rPr>
          <w:rFonts w:ascii="Arial" w:hAnsi="Arial" w:cs="Arial"/>
          <w:color w:val="000000" w:themeColor="text1"/>
          <w:vertAlign w:val="superscript"/>
        </w:rPr>
        <w:t>30</w:t>
      </w:r>
      <w:r w:rsidRPr="008C3710">
        <w:rPr>
          <w:rFonts w:ascii="Arial" w:hAnsi="Arial" w:cs="Arial"/>
          <w:color w:val="000000" w:themeColor="text1"/>
        </w:rPr>
        <w:t>, w piątek w godzinach 7</w:t>
      </w:r>
      <w:r w:rsidRPr="008C3710">
        <w:rPr>
          <w:rFonts w:ascii="Arial" w:hAnsi="Arial" w:cs="Arial"/>
          <w:color w:val="000000" w:themeColor="text1"/>
          <w:vertAlign w:val="superscript"/>
        </w:rPr>
        <w:t>30</w:t>
      </w:r>
      <w:r w:rsidRPr="008C3710">
        <w:rPr>
          <w:rFonts w:ascii="Arial" w:hAnsi="Arial" w:cs="Arial"/>
          <w:color w:val="000000" w:themeColor="text1"/>
        </w:rPr>
        <w:t xml:space="preserve"> –13</w:t>
      </w:r>
      <w:r w:rsidRPr="008C3710">
        <w:rPr>
          <w:rFonts w:ascii="Arial" w:hAnsi="Arial" w:cs="Arial"/>
          <w:color w:val="000000" w:themeColor="text1"/>
          <w:vertAlign w:val="superscript"/>
        </w:rPr>
        <w:t>00</w:t>
      </w:r>
      <w:r w:rsidRPr="008C3710">
        <w:rPr>
          <w:rFonts w:ascii="Arial" w:hAnsi="Arial" w:cs="Arial"/>
          <w:color w:val="000000" w:themeColor="text1"/>
        </w:rPr>
        <w:t>.</w:t>
      </w:r>
    </w:p>
    <w:p w14:paraId="38A6971B" w14:textId="49A6674E" w:rsidR="00A33DD6" w:rsidRDefault="000C2B52" w:rsidP="008C3710">
      <w:pPr>
        <w:keepNext/>
        <w:keepLines/>
        <w:numPr>
          <w:ilvl w:val="3"/>
          <w:numId w:val="2"/>
        </w:numPr>
        <w:tabs>
          <w:tab w:val="left" w:pos="142"/>
        </w:tabs>
        <w:spacing w:after="0" w:line="240" w:lineRule="auto"/>
        <w:ind w:left="142" w:hanging="284"/>
        <w:contextualSpacing/>
        <w:jc w:val="both"/>
        <w:outlineLvl w:val="0"/>
        <w:rPr>
          <w:rFonts w:ascii="Arial" w:eastAsia="Times New Roman" w:hAnsi="Arial" w:cs="Arial"/>
        </w:rPr>
      </w:pPr>
      <w:r w:rsidRPr="008C3710">
        <w:rPr>
          <w:rFonts w:ascii="Arial" w:eastAsia="Times New Roman" w:hAnsi="Arial" w:cs="Arial"/>
        </w:rPr>
        <w:t xml:space="preserve">Liczna godzin szkoleniowych dla jednej grupy: </w:t>
      </w:r>
      <w:r w:rsidR="00CC60CE" w:rsidRPr="008C3710">
        <w:rPr>
          <w:rFonts w:ascii="Arial" w:eastAsia="Times New Roman" w:hAnsi="Arial" w:cs="Arial"/>
        </w:rPr>
        <w:t>8</w:t>
      </w:r>
      <w:r w:rsidR="00653ED9" w:rsidRPr="008C3710">
        <w:rPr>
          <w:rFonts w:ascii="Arial" w:eastAsia="Times New Roman" w:hAnsi="Arial" w:cs="Arial"/>
        </w:rPr>
        <w:t xml:space="preserve"> godzin lekcyjnych (45 min.)</w:t>
      </w:r>
      <w:r w:rsidRPr="008C3710">
        <w:rPr>
          <w:rFonts w:ascii="Arial" w:eastAsia="Times New Roman" w:hAnsi="Arial" w:cs="Arial"/>
        </w:rPr>
        <w:t xml:space="preserve"> </w:t>
      </w:r>
    </w:p>
    <w:p w14:paraId="7A51E282" w14:textId="77777777" w:rsidR="00660D2E" w:rsidRPr="008C3710" w:rsidRDefault="00660D2E" w:rsidP="00660D2E">
      <w:pPr>
        <w:keepNext/>
        <w:keepLines/>
        <w:tabs>
          <w:tab w:val="left" w:pos="142"/>
        </w:tabs>
        <w:spacing w:after="0" w:line="240" w:lineRule="auto"/>
        <w:ind w:left="142"/>
        <w:contextualSpacing/>
        <w:jc w:val="both"/>
        <w:outlineLvl w:val="0"/>
        <w:rPr>
          <w:rFonts w:ascii="Arial" w:eastAsia="Times New Roman" w:hAnsi="Arial" w:cs="Arial"/>
        </w:rPr>
      </w:pPr>
    </w:p>
    <w:p w14:paraId="120D5A50" w14:textId="09D9659C"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xml:space="preserve"> </w:t>
      </w:r>
      <w:r w:rsidR="00664BDF" w:rsidRPr="008C3710">
        <w:rPr>
          <w:rFonts w:ascii="Arial" w:eastAsia="Times New Roman" w:hAnsi="Arial" w:cs="Arial"/>
          <w:b/>
          <w:color w:val="000000" w:themeColor="text1"/>
        </w:rPr>
        <w:t>§</w:t>
      </w:r>
      <w:r w:rsidR="00664BDF">
        <w:rPr>
          <w:rFonts w:ascii="Arial" w:eastAsia="Times New Roman" w:hAnsi="Arial" w:cs="Arial"/>
          <w:b/>
          <w:color w:val="000000" w:themeColor="text1"/>
        </w:rPr>
        <w:t xml:space="preserve"> </w:t>
      </w:r>
      <w:r w:rsidRPr="008C3710">
        <w:rPr>
          <w:rFonts w:ascii="Arial" w:hAnsi="Arial" w:cs="Arial"/>
          <w:b/>
          <w:bCs/>
          <w:color w:val="000000" w:themeColor="text1"/>
        </w:rPr>
        <w:t>3</w:t>
      </w:r>
      <w:r w:rsidR="00664BDF">
        <w:rPr>
          <w:rFonts w:ascii="Arial" w:hAnsi="Arial" w:cs="Arial"/>
          <w:b/>
          <w:bCs/>
          <w:color w:val="000000" w:themeColor="text1"/>
        </w:rPr>
        <w:t>.</w:t>
      </w:r>
    </w:p>
    <w:p w14:paraId="254E6829" w14:textId="47F8F76A" w:rsidR="00A33DD6" w:rsidRDefault="000C2B52" w:rsidP="008C3710">
      <w:pPr>
        <w:widowControl w:val="0"/>
        <w:shd w:val="clear" w:color="auto" w:fill="FFFFFF"/>
        <w:spacing w:after="0" w:line="240" w:lineRule="auto"/>
        <w:jc w:val="center"/>
        <w:rPr>
          <w:rFonts w:ascii="Arial" w:hAnsi="Arial" w:cs="Arial"/>
          <w:b/>
          <w:color w:val="000000" w:themeColor="text1"/>
        </w:rPr>
      </w:pPr>
      <w:r w:rsidRPr="008C3710">
        <w:rPr>
          <w:rFonts w:ascii="Arial" w:hAnsi="Arial" w:cs="Arial"/>
          <w:b/>
          <w:color w:val="000000" w:themeColor="text1"/>
        </w:rPr>
        <w:t>Przedstawiciele Stron</w:t>
      </w:r>
    </w:p>
    <w:p w14:paraId="35387699" w14:textId="77777777" w:rsidR="00664BDF" w:rsidRPr="008C3710" w:rsidRDefault="00664BDF" w:rsidP="008C3710">
      <w:pPr>
        <w:widowControl w:val="0"/>
        <w:shd w:val="clear" w:color="auto" w:fill="FFFFFF"/>
        <w:spacing w:after="0" w:line="240" w:lineRule="auto"/>
        <w:jc w:val="center"/>
        <w:rPr>
          <w:rFonts w:ascii="Arial" w:hAnsi="Arial" w:cs="Arial"/>
          <w:b/>
          <w:color w:val="000000" w:themeColor="text1"/>
        </w:rPr>
      </w:pPr>
    </w:p>
    <w:p w14:paraId="4BFEB01B" w14:textId="588F9A55" w:rsidR="00A33DD6" w:rsidRPr="008C3710" w:rsidRDefault="000C2B52" w:rsidP="008C3710">
      <w:pPr>
        <w:widowControl w:val="0"/>
        <w:numPr>
          <w:ilvl w:val="0"/>
          <w:numId w:val="3"/>
        </w:numPr>
        <w:tabs>
          <w:tab w:val="left" w:pos="142"/>
          <w:tab w:val="left" w:pos="360"/>
        </w:tabs>
        <w:spacing w:after="0" w:line="240" w:lineRule="auto"/>
        <w:ind w:left="142" w:hanging="142"/>
        <w:jc w:val="both"/>
        <w:rPr>
          <w:rFonts w:ascii="Arial" w:eastAsia="Times New Roman" w:hAnsi="Arial" w:cs="Arial"/>
          <w:b/>
          <w:i/>
          <w:lang w:eastAsia="pl-PL"/>
        </w:rPr>
      </w:pPr>
      <w:r w:rsidRPr="008C3710">
        <w:rPr>
          <w:rFonts w:ascii="Arial" w:eastAsia="Times New Roman" w:hAnsi="Arial" w:cs="Arial"/>
          <w:color w:val="000000" w:themeColor="text1"/>
          <w:lang w:eastAsia="pl-PL"/>
        </w:rPr>
        <w:t xml:space="preserve">Do współpracy i koordynacji realizacji przedmiotu Umowy, w tym do podpisywania Protokołów Odbioru </w:t>
      </w:r>
      <w:r w:rsidRPr="008C3710">
        <w:rPr>
          <w:rFonts w:ascii="Arial" w:eastAsia="Times New Roman" w:hAnsi="Arial" w:cs="Arial"/>
          <w:color w:val="000000" w:themeColor="text1"/>
          <w:lang w:val="cs-CZ" w:eastAsia="pl-PL"/>
        </w:rPr>
        <w:t>upoważnione są osoby ze strony Zamawiąjacego:</w:t>
      </w:r>
      <w:r w:rsidR="00111894" w:rsidRPr="008C3710">
        <w:rPr>
          <w:rFonts w:ascii="Arial" w:eastAsia="Times New Roman" w:hAnsi="Arial" w:cs="Arial"/>
          <w:color w:val="000000" w:themeColor="text1"/>
          <w:lang w:val="cs-CZ" w:eastAsia="pl-PL"/>
        </w:rPr>
        <w:t xml:space="preserve"> </w:t>
      </w:r>
      <w:r w:rsidR="00A871DA" w:rsidRPr="008C3710">
        <w:rPr>
          <w:rFonts w:ascii="Arial" w:eastAsia="Times New Roman" w:hAnsi="Arial" w:cs="Arial"/>
          <w:color w:val="000000" w:themeColor="text1"/>
          <w:lang w:val="cs-CZ" w:eastAsia="pl-PL"/>
        </w:rPr>
        <w:t xml:space="preserve">                                                </w:t>
      </w:r>
      <w:r w:rsidR="00CF1AA3" w:rsidRPr="008C3710">
        <w:rPr>
          <w:rFonts w:ascii="Arial" w:eastAsia="Times New Roman" w:hAnsi="Arial" w:cs="Arial"/>
          <w:b/>
          <w:i/>
          <w:color w:val="000000" w:themeColor="text1"/>
          <w:lang w:val="cs-CZ" w:eastAsia="pl-PL"/>
        </w:rPr>
        <w:t xml:space="preserve">p. </w:t>
      </w:r>
      <w:r w:rsidR="00A871DA" w:rsidRPr="008C3710">
        <w:rPr>
          <w:rFonts w:ascii="Arial" w:eastAsia="Times New Roman" w:hAnsi="Arial" w:cs="Arial"/>
          <w:b/>
          <w:i/>
          <w:color w:val="000000" w:themeColor="text1"/>
          <w:lang w:val="cs-CZ" w:eastAsia="pl-PL"/>
        </w:rPr>
        <w:t>..................................</w:t>
      </w:r>
      <w:r w:rsidR="00CF1AA3" w:rsidRPr="008C3710">
        <w:rPr>
          <w:rFonts w:ascii="Arial" w:eastAsia="Times New Roman" w:hAnsi="Arial" w:cs="Arial"/>
          <w:b/>
          <w:i/>
          <w:color w:val="000000" w:themeColor="text1"/>
          <w:lang w:val="cs-CZ" w:eastAsia="pl-PL"/>
        </w:rPr>
        <w:t xml:space="preserve"> tel. </w:t>
      </w:r>
      <w:r w:rsidR="00A871DA" w:rsidRPr="008C3710">
        <w:rPr>
          <w:rFonts w:ascii="Arial" w:eastAsia="Times New Roman" w:hAnsi="Arial" w:cs="Arial"/>
          <w:b/>
          <w:i/>
          <w:color w:val="000000" w:themeColor="text1"/>
          <w:lang w:val="cs-CZ" w:eastAsia="pl-PL"/>
        </w:rPr>
        <w:t>........................</w:t>
      </w:r>
      <w:r w:rsidR="00CF1AA3" w:rsidRPr="008C3710">
        <w:rPr>
          <w:rFonts w:ascii="Arial" w:eastAsia="Times New Roman" w:hAnsi="Arial" w:cs="Arial"/>
          <w:b/>
          <w:i/>
          <w:color w:val="000000" w:themeColor="text1"/>
          <w:lang w:val="cs-CZ" w:eastAsia="pl-PL"/>
        </w:rPr>
        <w:t xml:space="preserve">, e-mail </w:t>
      </w:r>
      <w:hyperlink r:id="rId10" w:history="1">
        <w:r w:rsidR="00A871DA" w:rsidRPr="008C3710">
          <w:rPr>
            <w:rStyle w:val="Hipercze"/>
            <w:rFonts w:ascii="Arial" w:eastAsia="Times New Roman" w:hAnsi="Arial" w:cs="Arial"/>
            <w:b/>
            <w:i/>
            <w:color w:val="auto"/>
            <w:u w:val="none"/>
            <w:lang w:val="cs-CZ" w:eastAsia="pl-PL"/>
          </w:rPr>
          <w:t>...........................................</w:t>
        </w:r>
      </w:hyperlink>
    </w:p>
    <w:p w14:paraId="04B6D307" w14:textId="77777777" w:rsidR="00A33DD6" w:rsidRPr="008C3710" w:rsidRDefault="000C2B52" w:rsidP="008C3710">
      <w:pPr>
        <w:widowControl w:val="0"/>
        <w:numPr>
          <w:ilvl w:val="0"/>
          <w:numId w:val="3"/>
        </w:numPr>
        <w:tabs>
          <w:tab w:val="left" w:pos="142"/>
          <w:tab w:val="left" w:pos="851"/>
          <w:tab w:val="left" w:pos="993"/>
          <w:tab w:val="left" w:pos="1134"/>
        </w:tabs>
        <w:spacing w:after="0" w:line="240" w:lineRule="auto"/>
        <w:ind w:left="142" w:hanging="142"/>
        <w:jc w:val="both"/>
        <w:rPr>
          <w:rFonts w:ascii="Arial" w:eastAsia="Times New Roman" w:hAnsi="Arial" w:cs="Arial"/>
          <w:color w:val="000000" w:themeColor="text1"/>
          <w:lang w:val="cs-CZ" w:eastAsia="pl-PL"/>
        </w:rPr>
      </w:pPr>
      <w:r w:rsidRPr="008C3710">
        <w:rPr>
          <w:rFonts w:ascii="Arial" w:eastAsia="Times New Roman" w:hAnsi="Arial" w:cs="Arial"/>
          <w:color w:val="000000" w:themeColor="text1"/>
          <w:lang w:eastAsia="pl-PL"/>
        </w:rPr>
        <w:t xml:space="preserve">Do współpracy i koordynacji realizacji przedmiotu Umowy, w tym do podpisywania protokołów Odbioru </w:t>
      </w:r>
      <w:r w:rsidRPr="008C3710">
        <w:rPr>
          <w:rFonts w:ascii="Arial" w:eastAsia="Times New Roman" w:hAnsi="Arial" w:cs="Arial"/>
          <w:color w:val="000000" w:themeColor="text1"/>
          <w:lang w:val="cs-CZ" w:eastAsia="pl-PL"/>
        </w:rPr>
        <w:t>upoważnione są osoby ze strony Wykonawcy:</w:t>
      </w:r>
    </w:p>
    <w:p w14:paraId="18065076" w14:textId="3529CA51" w:rsidR="00CF1AA3" w:rsidRPr="008C3710" w:rsidRDefault="00CF1AA3" w:rsidP="008C3710">
      <w:pPr>
        <w:pStyle w:val="Akapitzlist"/>
        <w:tabs>
          <w:tab w:val="left" w:pos="142"/>
          <w:tab w:val="left" w:pos="2108"/>
        </w:tabs>
        <w:spacing w:after="0" w:line="240" w:lineRule="auto"/>
        <w:jc w:val="both"/>
        <w:rPr>
          <w:rFonts w:ascii="Arial" w:eastAsia="Times New Roman" w:hAnsi="Arial" w:cs="Arial"/>
          <w:b/>
          <w:i/>
          <w:color w:val="000000" w:themeColor="text1"/>
        </w:rPr>
      </w:pPr>
      <w:r w:rsidRPr="008C3710">
        <w:rPr>
          <w:rFonts w:ascii="Arial" w:eastAsia="Times New Roman" w:hAnsi="Arial" w:cs="Arial"/>
          <w:b/>
          <w:i/>
          <w:color w:val="000000" w:themeColor="text1"/>
        </w:rPr>
        <w:t xml:space="preserve">- </w:t>
      </w:r>
      <w:r w:rsidR="00A871DA" w:rsidRPr="008C3710">
        <w:rPr>
          <w:rFonts w:ascii="Arial" w:eastAsia="Times New Roman" w:hAnsi="Arial" w:cs="Arial"/>
          <w:b/>
          <w:i/>
          <w:color w:val="000000" w:themeColor="text1"/>
        </w:rPr>
        <w:t>……………………………………………….</w:t>
      </w:r>
      <w:r w:rsidRPr="008C3710">
        <w:rPr>
          <w:rFonts w:ascii="Arial" w:eastAsia="Times New Roman" w:hAnsi="Arial" w:cs="Arial"/>
          <w:b/>
          <w:i/>
          <w:color w:val="000000" w:themeColor="text1"/>
        </w:rPr>
        <w:t xml:space="preserve">tel. </w:t>
      </w:r>
      <w:r w:rsidR="00A871DA" w:rsidRPr="008C3710">
        <w:rPr>
          <w:rFonts w:ascii="Arial" w:eastAsia="Times New Roman" w:hAnsi="Arial" w:cs="Arial"/>
          <w:b/>
          <w:i/>
          <w:color w:val="000000" w:themeColor="text1"/>
        </w:rPr>
        <w:t>……………………………</w:t>
      </w:r>
    </w:p>
    <w:p w14:paraId="1657600A" w14:textId="615BC1E5" w:rsidR="00A33DD6" w:rsidRPr="008C3710" w:rsidRDefault="000C2B52" w:rsidP="008C3710">
      <w:pPr>
        <w:numPr>
          <w:ilvl w:val="0"/>
          <w:numId w:val="3"/>
        </w:numPr>
        <w:tabs>
          <w:tab w:val="left" w:pos="284"/>
          <w:tab w:val="left" w:pos="360"/>
        </w:tabs>
        <w:spacing w:after="0" w:line="240" w:lineRule="auto"/>
        <w:ind w:left="0" w:firstLine="0"/>
        <w:contextualSpacing/>
        <w:jc w:val="both"/>
        <w:rPr>
          <w:rFonts w:ascii="Arial" w:hAnsi="Arial" w:cs="Arial"/>
          <w:color w:val="000000" w:themeColor="text1"/>
          <w:kern w:val="2"/>
        </w:rPr>
      </w:pPr>
      <w:r w:rsidRPr="008C3710">
        <w:rPr>
          <w:rFonts w:ascii="Arial" w:hAnsi="Arial" w:cs="Arial"/>
          <w:color w:val="000000" w:themeColor="text1"/>
          <w:kern w:val="2"/>
        </w:rPr>
        <w:t>Strony postanawiają, że osobami odpowiedzialnymi za realizację niniejszej umowy będą:</w:t>
      </w:r>
    </w:p>
    <w:p w14:paraId="310C20E6" w14:textId="2B2E780A" w:rsidR="00A33DD6" w:rsidRPr="008C3710" w:rsidRDefault="000C2B52" w:rsidP="008C3710">
      <w:pPr>
        <w:pStyle w:val="Akapitzlist"/>
        <w:numPr>
          <w:ilvl w:val="0"/>
          <w:numId w:val="7"/>
        </w:numPr>
        <w:tabs>
          <w:tab w:val="left" w:pos="284"/>
        </w:tabs>
        <w:spacing w:after="0" w:line="240" w:lineRule="auto"/>
        <w:ind w:left="142" w:firstLine="142"/>
        <w:jc w:val="both"/>
        <w:rPr>
          <w:rFonts w:ascii="Arial" w:hAnsi="Arial" w:cs="Arial"/>
          <w:bCs/>
          <w:color w:val="000000" w:themeColor="text1"/>
          <w:kern w:val="2"/>
        </w:rPr>
      </w:pPr>
      <w:r w:rsidRPr="008C3710">
        <w:rPr>
          <w:rFonts w:ascii="Arial" w:hAnsi="Arial" w:cs="Arial"/>
          <w:color w:val="000000" w:themeColor="text1"/>
          <w:kern w:val="2"/>
        </w:rPr>
        <w:t xml:space="preserve">po stronie Zamawiającego: </w:t>
      </w:r>
      <w:r w:rsidR="00CF1AA3" w:rsidRPr="008C3710">
        <w:rPr>
          <w:rFonts w:ascii="Arial" w:hAnsi="Arial" w:cs="Arial"/>
          <w:b/>
          <w:i/>
          <w:color w:val="000000" w:themeColor="text1"/>
          <w:kern w:val="2"/>
        </w:rPr>
        <w:t xml:space="preserve">p. </w:t>
      </w:r>
      <w:r w:rsidR="00A871DA" w:rsidRPr="008C3710">
        <w:rPr>
          <w:rFonts w:ascii="Arial" w:hAnsi="Arial" w:cs="Arial"/>
          <w:b/>
          <w:i/>
          <w:color w:val="000000" w:themeColor="text1"/>
          <w:kern w:val="2"/>
        </w:rPr>
        <w:t>……………………………..</w:t>
      </w:r>
      <w:r w:rsidR="004440D0" w:rsidRPr="008C3710">
        <w:rPr>
          <w:rFonts w:ascii="Arial" w:hAnsi="Arial" w:cs="Arial"/>
          <w:color w:val="000000" w:themeColor="text1"/>
          <w:kern w:val="2"/>
        </w:rPr>
        <w:t xml:space="preserve"> </w:t>
      </w:r>
      <w:r w:rsidR="00CF1AA3" w:rsidRPr="008C3710">
        <w:rPr>
          <w:rFonts w:ascii="Arial" w:hAnsi="Arial" w:cs="Arial"/>
          <w:color w:val="000000" w:themeColor="text1"/>
          <w:kern w:val="2"/>
        </w:rPr>
        <w:t xml:space="preserve"> </w:t>
      </w:r>
    </w:p>
    <w:p w14:paraId="3956D30C" w14:textId="05916902" w:rsidR="00A33DD6" w:rsidRPr="008C3710" w:rsidRDefault="000C2B52" w:rsidP="008C3710">
      <w:pPr>
        <w:pStyle w:val="Akapitzlist"/>
        <w:numPr>
          <w:ilvl w:val="0"/>
          <w:numId w:val="7"/>
        </w:numPr>
        <w:tabs>
          <w:tab w:val="left" w:pos="284"/>
        </w:tabs>
        <w:spacing w:after="0" w:line="240" w:lineRule="auto"/>
        <w:ind w:left="142" w:firstLine="142"/>
        <w:jc w:val="both"/>
        <w:rPr>
          <w:rFonts w:ascii="Arial" w:hAnsi="Arial" w:cs="Arial"/>
          <w:bCs/>
          <w:color w:val="000000" w:themeColor="text1"/>
          <w:kern w:val="2"/>
        </w:rPr>
      </w:pPr>
      <w:r w:rsidRPr="008C3710">
        <w:rPr>
          <w:rFonts w:ascii="Arial" w:hAnsi="Arial" w:cs="Arial"/>
          <w:bCs/>
          <w:color w:val="000000" w:themeColor="text1"/>
          <w:kern w:val="2"/>
        </w:rPr>
        <w:t xml:space="preserve">po stronie Wykonawcy: </w:t>
      </w:r>
      <w:r w:rsidR="00CF1AA3" w:rsidRPr="008C3710">
        <w:rPr>
          <w:rFonts w:ascii="Arial" w:hAnsi="Arial" w:cs="Arial"/>
          <w:b/>
          <w:bCs/>
          <w:i/>
          <w:color w:val="000000" w:themeColor="text1"/>
          <w:kern w:val="2"/>
        </w:rPr>
        <w:t xml:space="preserve">p. </w:t>
      </w:r>
      <w:r w:rsidR="00A871DA" w:rsidRPr="008C3710">
        <w:rPr>
          <w:rFonts w:ascii="Arial" w:hAnsi="Arial" w:cs="Arial"/>
          <w:b/>
          <w:bCs/>
          <w:i/>
          <w:color w:val="000000" w:themeColor="text1"/>
          <w:kern w:val="2"/>
        </w:rPr>
        <w:t>……………………………….....</w:t>
      </w:r>
      <w:r w:rsidR="004440D0" w:rsidRPr="008C3710">
        <w:rPr>
          <w:rFonts w:ascii="Arial" w:hAnsi="Arial" w:cs="Arial"/>
          <w:bCs/>
          <w:color w:val="000000" w:themeColor="text1"/>
          <w:kern w:val="2"/>
        </w:rPr>
        <w:t xml:space="preserve"> </w:t>
      </w:r>
    </w:p>
    <w:p w14:paraId="1793AE93" w14:textId="77777777" w:rsidR="00111894" w:rsidRPr="008C3710" w:rsidRDefault="00111894" w:rsidP="008C3710">
      <w:pPr>
        <w:keepNext/>
        <w:keepLines/>
        <w:spacing w:after="0" w:line="240" w:lineRule="auto"/>
        <w:contextualSpacing/>
        <w:jc w:val="center"/>
        <w:outlineLvl w:val="0"/>
        <w:rPr>
          <w:rFonts w:ascii="Arial" w:eastAsia="Times New Roman" w:hAnsi="Arial" w:cs="Arial"/>
          <w:b/>
          <w:color w:val="000000" w:themeColor="text1"/>
        </w:rPr>
      </w:pPr>
    </w:p>
    <w:p w14:paraId="52EB55BD" w14:textId="6443C970" w:rsidR="00A33DD6" w:rsidRPr="008C3710"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 4.</w:t>
      </w:r>
    </w:p>
    <w:p w14:paraId="29452075" w14:textId="302BDAF4" w:rsidR="00A33DD6"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Wykonanie Umowy</w:t>
      </w:r>
    </w:p>
    <w:p w14:paraId="1D7B9417" w14:textId="77777777" w:rsidR="00664BDF" w:rsidRPr="008C3710"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5BFAF873" w14:textId="77777777" w:rsidR="00A33DD6" w:rsidRPr="008C3710" w:rsidRDefault="000C2B52" w:rsidP="008C3710">
      <w:p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t xml:space="preserve">1. W celu opracowania szczegółowych programów szkolenia na podstawie ramowych programów zawartych w rozporządzeniu Ministra Gospodarki i Pracy z dnia 27 lipca 2004 r. w sprawie szkolenia w dziedzinie bezpieczeństwa i higieny pracy ( Dz. U. Nr 180, poz. 1860 z późn. zm.), Wykonawca ma obowiązek zapoznać się ze stanowiskami służby/pracy, które zajmują żołnierze/pracownicy wojska, dla których będzie prowadzone szkolenie na co najmniej dwa tygodnie przed rozpoczęciem szkolenia. </w:t>
      </w:r>
    </w:p>
    <w:p w14:paraId="461A4CB6" w14:textId="77777777" w:rsidR="00A33DD6" w:rsidRPr="008C3710" w:rsidRDefault="000C2B52" w:rsidP="008C3710">
      <w:p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t>2. Wykonawca dostarczy w formie pisemnej na co najmniej 7 dni przed rozpoczęciem szkolenia, szczegółowy program szkolenia, uwzględniający specyfikę stanowisk służby/pracy żołnierzy/pracowników wojska, którzy będą uczestniczyć w  szkoleniu, do zatwierdzenia poszczególnym dowódcom/ komendantom  jednostek wojskowych, których żołnierze/ pracownicy wojska  będą uczestniczyć w szkoleniu. Szczegółowe programy szkolenia należy dostarczyć:</w:t>
      </w:r>
    </w:p>
    <w:p w14:paraId="5E85D690" w14:textId="1C44CC6D" w:rsidR="006B29C0" w:rsidRDefault="000C2B52" w:rsidP="008C3710">
      <w:pPr>
        <w:spacing w:after="0" w:line="240" w:lineRule="auto"/>
        <w:ind w:left="284" w:hanging="284"/>
        <w:jc w:val="both"/>
        <w:rPr>
          <w:rFonts w:ascii="Arial" w:hAnsi="Arial" w:cs="Arial"/>
          <w:color w:val="000000" w:themeColor="text1"/>
        </w:rPr>
      </w:pPr>
      <w:r w:rsidRPr="008C3710">
        <w:rPr>
          <w:rFonts w:ascii="Arial" w:hAnsi="Arial" w:cs="Arial"/>
          <w:color w:val="000000" w:themeColor="text1"/>
        </w:rPr>
        <w:tab/>
      </w:r>
    </w:p>
    <w:tbl>
      <w:tblPr>
        <w:tblStyle w:val="Tabela-Siatka"/>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2552"/>
        <w:gridCol w:w="3402"/>
        <w:gridCol w:w="483"/>
        <w:gridCol w:w="2211"/>
      </w:tblGrid>
      <w:tr w:rsidR="00E3789E" w14:paraId="1C50189B" w14:textId="51950AF7" w:rsidTr="001A696A">
        <w:tc>
          <w:tcPr>
            <w:tcW w:w="426" w:type="dxa"/>
          </w:tcPr>
          <w:p w14:paraId="673BF6E7" w14:textId="06C8DACB" w:rsidR="00E3789E" w:rsidRPr="00E3789E" w:rsidRDefault="00E3789E" w:rsidP="00E3789E">
            <w:pPr>
              <w:spacing w:after="0" w:line="240" w:lineRule="auto"/>
              <w:ind w:left="284" w:hanging="284"/>
              <w:jc w:val="both"/>
              <w:rPr>
                <w:rFonts w:ascii="Arial" w:hAnsi="Arial" w:cs="Arial"/>
                <w:b/>
              </w:rPr>
            </w:pPr>
          </w:p>
        </w:tc>
        <w:tc>
          <w:tcPr>
            <w:tcW w:w="2552" w:type="dxa"/>
          </w:tcPr>
          <w:p w14:paraId="57C07679" w14:textId="77777777" w:rsidR="00E3789E" w:rsidRDefault="00E3789E" w:rsidP="008C3710">
            <w:pPr>
              <w:spacing w:after="0" w:line="240" w:lineRule="auto"/>
              <w:jc w:val="both"/>
              <w:rPr>
                <w:rFonts w:ascii="Arial" w:hAnsi="Arial" w:cs="Arial"/>
                <w:b/>
              </w:rPr>
            </w:pPr>
            <w:r w:rsidRPr="008C3710">
              <w:rPr>
                <w:rFonts w:ascii="Arial" w:hAnsi="Arial" w:cs="Arial"/>
                <w:b/>
              </w:rPr>
              <w:t>ZAMOŚĆ</w:t>
            </w:r>
          </w:p>
          <w:p w14:paraId="027BF502" w14:textId="01239E03" w:rsidR="001A696A" w:rsidRDefault="001A696A" w:rsidP="008C3710">
            <w:pPr>
              <w:spacing w:after="0" w:line="240" w:lineRule="auto"/>
              <w:jc w:val="both"/>
              <w:rPr>
                <w:rFonts w:ascii="Arial" w:hAnsi="Arial" w:cs="Arial"/>
                <w:color w:val="000000" w:themeColor="text1"/>
              </w:rPr>
            </w:pPr>
          </w:p>
        </w:tc>
        <w:tc>
          <w:tcPr>
            <w:tcW w:w="3402" w:type="dxa"/>
          </w:tcPr>
          <w:p w14:paraId="6872EF38" w14:textId="77777777" w:rsidR="00E3789E" w:rsidRDefault="00E3789E" w:rsidP="008C3710">
            <w:pPr>
              <w:spacing w:after="0" w:line="240" w:lineRule="auto"/>
              <w:jc w:val="both"/>
              <w:rPr>
                <w:rFonts w:ascii="Arial" w:hAnsi="Arial" w:cs="Arial"/>
                <w:color w:val="000000" w:themeColor="text1"/>
              </w:rPr>
            </w:pPr>
          </w:p>
        </w:tc>
        <w:tc>
          <w:tcPr>
            <w:tcW w:w="483" w:type="dxa"/>
          </w:tcPr>
          <w:p w14:paraId="1D1463F9" w14:textId="77777777" w:rsidR="00E3789E" w:rsidRDefault="00E3789E" w:rsidP="008C3710">
            <w:pPr>
              <w:spacing w:after="0" w:line="240" w:lineRule="auto"/>
              <w:jc w:val="both"/>
              <w:rPr>
                <w:rFonts w:ascii="Arial" w:hAnsi="Arial" w:cs="Arial"/>
                <w:color w:val="000000" w:themeColor="text1"/>
              </w:rPr>
            </w:pPr>
          </w:p>
        </w:tc>
        <w:tc>
          <w:tcPr>
            <w:tcW w:w="2211" w:type="dxa"/>
          </w:tcPr>
          <w:p w14:paraId="5DD2783A" w14:textId="77777777" w:rsidR="00E3789E" w:rsidRDefault="00E3789E" w:rsidP="008C3710">
            <w:pPr>
              <w:spacing w:after="0" w:line="240" w:lineRule="auto"/>
              <w:jc w:val="both"/>
              <w:rPr>
                <w:rFonts w:ascii="Arial" w:hAnsi="Arial" w:cs="Arial"/>
                <w:color w:val="000000" w:themeColor="text1"/>
              </w:rPr>
            </w:pPr>
          </w:p>
        </w:tc>
      </w:tr>
      <w:tr w:rsidR="00F601B6" w:rsidRPr="00AA2BDE" w14:paraId="1EB3B6DA" w14:textId="6E5B2262" w:rsidTr="003737CB">
        <w:tc>
          <w:tcPr>
            <w:tcW w:w="426" w:type="dxa"/>
          </w:tcPr>
          <w:p w14:paraId="47CCB3F2" w14:textId="0E5FD774" w:rsidR="00F601B6" w:rsidRPr="00AA2BDE" w:rsidRDefault="00560BB1" w:rsidP="00560BB1">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w:t>
            </w:r>
          </w:p>
        </w:tc>
        <w:tc>
          <w:tcPr>
            <w:tcW w:w="2552" w:type="dxa"/>
          </w:tcPr>
          <w:p w14:paraId="13202940" w14:textId="3C6E533E" w:rsidR="00F601B6" w:rsidRPr="00AA2BDE" w:rsidRDefault="00F601B6" w:rsidP="00F601B6">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18 pplot. Zamość</w:t>
            </w:r>
          </w:p>
        </w:tc>
        <w:tc>
          <w:tcPr>
            <w:tcW w:w="3402" w:type="dxa"/>
            <w:shd w:val="clear" w:color="auto" w:fill="auto"/>
          </w:tcPr>
          <w:p w14:paraId="53DB4A06" w14:textId="4EB271F1"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Renata KOBYLARZ</w:t>
            </w:r>
          </w:p>
        </w:tc>
        <w:tc>
          <w:tcPr>
            <w:tcW w:w="483" w:type="dxa"/>
            <w:shd w:val="clear" w:color="auto" w:fill="auto"/>
          </w:tcPr>
          <w:p w14:paraId="2AEE9194" w14:textId="2ECA104E"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 xml:space="preserve">tel. </w:t>
            </w:r>
          </w:p>
        </w:tc>
        <w:tc>
          <w:tcPr>
            <w:tcW w:w="2211" w:type="dxa"/>
            <w:shd w:val="clear" w:color="auto" w:fill="auto"/>
          </w:tcPr>
          <w:p w14:paraId="3942F739" w14:textId="6CA65D37" w:rsidR="00F601B6" w:rsidRPr="003737CB" w:rsidRDefault="00F601B6" w:rsidP="00EB3063">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261 181 </w:t>
            </w:r>
            <w:r w:rsidR="00EB3063" w:rsidRPr="003737CB">
              <w:rPr>
                <w:rFonts w:ascii="Arial" w:eastAsia="Times New Roman" w:hAnsi="Arial" w:cs="Arial"/>
                <w:color w:val="FFFFFF" w:themeColor="background1"/>
                <w:sz w:val="20"/>
                <w:szCs w:val="20"/>
              </w:rPr>
              <w:t>189</w:t>
            </w:r>
          </w:p>
        </w:tc>
      </w:tr>
      <w:tr w:rsidR="00F601B6" w:rsidRPr="00AA2BDE" w14:paraId="79BCB058" w14:textId="4D48143A" w:rsidTr="003737CB">
        <w:tc>
          <w:tcPr>
            <w:tcW w:w="426" w:type="dxa"/>
          </w:tcPr>
          <w:p w14:paraId="265DB184"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2552" w:type="dxa"/>
          </w:tcPr>
          <w:p w14:paraId="736FE5DF"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3402" w:type="dxa"/>
            <w:shd w:val="clear" w:color="auto" w:fill="auto"/>
          </w:tcPr>
          <w:p w14:paraId="26D2A2CF"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483" w:type="dxa"/>
            <w:shd w:val="clear" w:color="auto" w:fill="auto"/>
          </w:tcPr>
          <w:p w14:paraId="53475901"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2211" w:type="dxa"/>
            <w:shd w:val="clear" w:color="auto" w:fill="auto"/>
          </w:tcPr>
          <w:p w14:paraId="613CDE91" w14:textId="3B11AF6D" w:rsidR="00F601B6" w:rsidRPr="003737CB" w:rsidRDefault="00F601B6" w:rsidP="00F601B6">
            <w:pPr>
              <w:spacing w:after="0" w:line="240" w:lineRule="auto"/>
              <w:jc w:val="both"/>
              <w:rPr>
                <w:rFonts w:ascii="Arial" w:hAnsi="Arial" w:cs="Arial"/>
                <w:color w:val="FFFFFF" w:themeColor="background1"/>
                <w:sz w:val="20"/>
                <w:szCs w:val="20"/>
              </w:rPr>
            </w:pPr>
          </w:p>
        </w:tc>
      </w:tr>
      <w:tr w:rsidR="00F601B6" w:rsidRPr="00AA2BDE" w14:paraId="63C5A2D6" w14:textId="77335749" w:rsidTr="003737CB">
        <w:tc>
          <w:tcPr>
            <w:tcW w:w="426" w:type="dxa"/>
          </w:tcPr>
          <w:p w14:paraId="56C6154E" w14:textId="045E4E52" w:rsidR="00F601B6" w:rsidRPr="00AA2BDE" w:rsidRDefault="00560BB1" w:rsidP="00F601B6">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2.</w:t>
            </w:r>
          </w:p>
        </w:tc>
        <w:tc>
          <w:tcPr>
            <w:tcW w:w="2552" w:type="dxa"/>
          </w:tcPr>
          <w:p w14:paraId="082C3C90" w14:textId="14421997" w:rsidR="00F601B6" w:rsidRPr="00AA2BDE" w:rsidRDefault="00F601B6" w:rsidP="00F601B6">
            <w:pPr>
              <w:spacing w:after="0" w:line="240" w:lineRule="auto"/>
              <w:rPr>
                <w:rFonts w:ascii="Arial" w:hAnsi="Arial" w:cs="Arial"/>
                <w:color w:val="000000" w:themeColor="text1"/>
                <w:sz w:val="20"/>
                <w:szCs w:val="20"/>
              </w:rPr>
            </w:pPr>
            <w:r w:rsidRPr="00AA2BDE">
              <w:rPr>
                <w:rFonts w:ascii="Arial" w:hAnsi="Arial" w:cs="Arial"/>
                <w:sz w:val="20"/>
                <w:szCs w:val="20"/>
              </w:rPr>
              <w:t>3 bz Zamość</w:t>
            </w:r>
          </w:p>
        </w:tc>
        <w:tc>
          <w:tcPr>
            <w:tcW w:w="3402" w:type="dxa"/>
            <w:shd w:val="clear" w:color="auto" w:fill="auto"/>
          </w:tcPr>
          <w:p w14:paraId="241C1105" w14:textId="46B2FC04"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Józef SMACUGA</w:t>
            </w:r>
          </w:p>
        </w:tc>
        <w:tc>
          <w:tcPr>
            <w:tcW w:w="483" w:type="dxa"/>
            <w:shd w:val="clear" w:color="auto" w:fill="auto"/>
          </w:tcPr>
          <w:p w14:paraId="55A3E540" w14:textId="5B7B0C1B"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211" w:type="dxa"/>
            <w:shd w:val="clear" w:color="auto" w:fill="auto"/>
          </w:tcPr>
          <w:p w14:paraId="07A879F8" w14:textId="1A8C3BCE"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281 181 276</w:t>
            </w:r>
          </w:p>
        </w:tc>
      </w:tr>
      <w:tr w:rsidR="00F601B6" w:rsidRPr="00AA2BDE" w14:paraId="103CC33C" w14:textId="77777777" w:rsidTr="003737CB">
        <w:tc>
          <w:tcPr>
            <w:tcW w:w="426" w:type="dxa"/>
          </w:tcPr>
          <w:p w14:paraId="4E3D3463"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2552" w:type="dxa"/>
          </w:tcPr>
          <w:p w14:paraId="1D0F8785"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3402" w:type="dxa"/>
            <w:shd w:val="clear" w:color="auto" w:fill="auto"/>
          </w:tcPr>
          <w:p w14:paraId="77CEACB7"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483" w:type="dxa"/>
            <w:shd w:val="clear" w:color="auto" w:fill="auto"/>
          </w:tcPr>
          <w:p w14:paraId="4EC4D98C"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2211" w:type="dxa"/>
            <w:shd w:val="clear" w:color="auto" w:fill="auto"/>
          </w:tcPr>
          <w:p w14:paraId="70DAAD71" w14:textId="77777777" w:rsidR="00F601B6" w:rsidRPr="003737CB" w:rsidRDefault="00F601B6" w:rsidP="00F601B6">
            <w:pPr>
              <w:spacing w:after="0" w:line="240" w:lineRule="auto"/>
              <w:jc w:val="both"/>
              <w:rPr>
                <w:rFonts w:ascii="Arial" w:hAnsi="Arial" w:cs="Arial"/>
                <w:color w:val="FFFFFF" w:themeColor="background1"/>
                <w:sz w:val="20"/>
                <w:szCs w:val="20"/>
              </w:rPr>
            </w:pPr>
          </w:p>
        </w:tc>
      </w:tr>
      <w:tr w:rsidR="00F601B6" w:rsidRPr="00AA2BDE" w14:paraId="78004096" w14:textId="4E0211F0" w:rsidTr="003737CB">
        <w:tc>
          <w:tcPr>
            <w:tcW w:w="426" w:type="dxa"/>
          </w:tcPr>
          <w:p w14:paraId="78975141" w14:textId="39270627" w:rsidR="00F601B6" w:rsidRPr="00AA2BDE" w:rsidRDefault="00560BB1" w:rsidP="00F601B6">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3.</w:t>
            </w:r>
          </w:p>
        </w:tc>
        <w:tc>
          <w:tcPr>
            <w:tcW w:w="2552" w:type="dxa"/>
          </w:tcPr>
          <w:p w14:paraId="601524D2" w14:textId="069B9460" w:rsidR="00F601B6" w:rsidRPr="00AA2BDE" w:rsidRDefault="00F601B6" w:rsidP="00F601B6">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8 krel Zamość</w:t>
            </w:r>
          </w:p>
        </w:tc>
        <w:tc>
          <w:tcPr>
            <w:tcW w:w="3402" w:type="dxa"/>
            <w:shd w:val="clear" w:color="auto" w:fill="auto"/>
          </w:tcPr>
          <w:p w14:paraId="26327005" w14:textId="342A3043"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Anna KRAWCZYK</w:t>
            </w:r>
          </w:p>
        </w:tc>
        <w:tc>
          <w:tcPr>
            <w:tcW w:w="483" w:type="dxa"/>
            <w:shd w:val="clear" w:color="auto" w:fill="auto"/>
          </w:tcPr>
          <w:p w14:paraId="54DCC8F6" w14:textId="518A51A1" w:rsidR="00F601B6" w:rsidRPr="003737CB" w:rsidRDefault="00F601B6" w:rsidP="00F601B6">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211" w:type="dxa"/>
            <w:shd w:val="clear" w:color="auto" w:fill="auto"/>
          </w:tcPr>
          <w:p w14:paraId="40770DB0" w14:textId="426A7EC8" w:rsidR="00F601B6" w:rsidRPr="003737CB" w:rsidRDefault="00F601B6" w:rsidP="00F601B6">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261 513 203</w:t>
            </w:r>
          </w:p>
        </w:tc>
      </w:tr>
      <w:tr w:rsidR="00F601B6" w:rsidRPr="00AA2BDE" w14:paraId="159868D9" w14:textId="77777777" w:rsidTr="003737CB">
        <w:tc>
          <w:tcPr>
            <w:tcW w:w="426" w:type="dxa"/>
          </w:tcPr>
          <w:p w14:paraId="793F6D7C"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2552" w:type="dxa"/>
          </w:tcPr>
          <w:p w14:paraId="115836A5" w14:textId="77777777" w:rsidR="00F601B6" w:rsidRPr="00AA2BDE" w:rsidRDefault="00F601B6" w:rsidP="00F601B6">
            <w:pPr>
              <w:spacing w:after="0" w:line="240" w:lineRule="auto"/>
              <w:jc w:val="both"/>
              <w:rPr>
                <w:rFonts w:ascii="Arial" w:hAnsi="Arial" w:cs="Arial"/>
                <w:color w:val="000000" w:themeColor="text1"/>
                <w:sz w:val="20"/>
                <w:szCs w:val="20"/>
              </w:rPr>
            </w:pPr>
          </w:p>
        </w:tc>
        <w:tc>
          <w:tcPr>
            <w:tcW w:w="3402" w:type="dxa"/>
            <w:shd w:val="clear" w:color="auto" w:fill="auto"/>
          </w:tcPr>
          <w:p w14:paraId="00351084"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483" w:type="dxa"/>
            <w:shd w:val="clear" w:color="auto" w:fill="auto"/>
          </w:tcPr>
          <w:p w14:paraId="0EC750C1" w14:textId="77777777" w:rsidR="00F601B6" w:rsidRPr="003737CB" w:rsidRDefault="00F601B6" w:rsidP="00F601B6">
            <w:pPr>
              <w:spacing w:after="0" w:line="240" w:lineRule="auto"/>
              <w:jc w:val="both"/>
              <w:rPr>
                <w:rFonts w:ascii="Arial" w:hAnsi="Arial" w:cs="Arial"/>
                <w:color w:val="FFFFFF" w:themeColor="background1"/>
                <w:sz w:val="20"/>
                <w:szCs w:val="20"/>
              </w:rPr>
            </w:pPr>
          </w:p>
        </w:tc>
        <w:tc>
          <w:tcPr>
            <w:tcW w:w="2211" w:type="dxa"/>
            <w:shd w:val="clear" w:color="auto" w:fill="auto"/>
          </w:tcPr>
          <w:p w14:paraId="0F71A375" w14:textId="77777777" w:rsidR="00F601B6" w:rsidRPr="003737CB" w:rsidRDefault="00F601B6" w:rsidP="00F601B6">
            <w:pPr>
              <w:spacing w:after="0" w:line="240" w:lineRule="auto"/>
              <w:jc w:val="both"/>
              <w:rPr>
                <w:rFonts w:ascii="Arial" w:hAnsi="Arial" w:cs="Arial"/>
                <w:color w:val="FFFFFF" w:themeColor="background1"/>
                <w:sz w:val="20"/>
                <w:szCs w:val="20"/>
              </w:rPr>
            </w:pPr>
          </w:p>
        </w:tc>
      </w:tr>
      <w:tr w:rsidR="00560BB1" w:rsidRPr="00AA2BDE" w14:paraId="123F49E7" w14:textId="7408241D" w:rsidTr="003737CB">
        <w:tc>
          <w:tcPr>
            <w:tcW w:w="426" w:type="dxa"/>
          </w:tcPr>
          <w:p w14:paraId="2EDE3623" w14:textId="52E29A02" w:rsidR="00560BB1" w:rsidRPr="00AA2BDE" w:rsidRDefault="00560BB1" w:rsidP="00560BB1">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lastRenderedPageBreak/>
              <w:t>4.</w:t>
            </w:r>
          </w:p>
        </w:tc>
        <w:tc>
          <w:tcPr>
            <w:tcW w:w="2552" w:type="dxa"/>
          </w:tcPr>
          <w:p w14:paraId="1DCF9E34" w14:textId="24D569E4" w:rsidR="00560BB1" w:rsidRPr="00AA2BDE" w:rsidRDefault="00560BB1" w:rsidP="00560BB1">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WCR  Zamość</w:t>
            </w:r>
          </w:p>
        </w:tc>
        <w:tc>
          <w:tcPr>
            <w:tcW w:w="3402" w:type="dxa"/>
            <w:shd w:val="clear" w:color="auto" w:fill="auto"/>
          </w:tcPr>
          <w:p w14:paraId="40F5014A" w14:textId="69CEFE9D" w:rsidR="00560BB1" w:rsidRPr="003737CB" w:rsidRDefault="00560BB1" w:rsidP="00560BB1">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Katarzyna TRACZ</w:t>
            </w:r>
          </w:p>
        </w:tc>
        <w:tc>
          <w:tcPr>
            <w:tcW w:w="483" w:type="dxa"/>
            <w:shd w:val="clear" w:color="auto" w:fill="auto"/>
          </w:tcPr>
          <w:p w14:paraId="7E1A5249" w14:textId="450AADFF" w:rsidR="00560BB1" w:rsidRPr="003737CB" w:rsidRDefault="00560BB1" w:rsidP="00560BB1">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211" w:type="dxa"/>
            <w:shd w:val="clear" w:color="auto" w:fill="auto"/>
          </w:tcPr>
          <w:p w14:paraId="775E579B" w14:textId="45C1DBC4" w:rsidR="00560BB1" w:rsidRPr="003737CB" w:rsidRDefault="00560BB1" w:rsidP="00560BB1">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261 181 116</w:t>
            </w:r>
          </w:p>
        </w:tc>
      </w:tr>
      <w:tr w:rsidR="00560BB1" w:rsidRPr="00AA2BDE" w14:paraId="17DD49EB" w14:textId="7953C4E0" w:rsidTr="003737CB">
        <w:tc>
          <w:tcPr>
            <w:tcW w:w="426" w:type="dxa"/>
          </w:tcPr>
          <w:p w14:paraId="2102EA7A" w14:textId="77777777" w:rsidR="00560BB1" w:rsidRPr="00AA2BDE" w:rsidRDefault="00560BB1" w:rsidP="00560BB1">
            <w:pPr>
              <w:spacing w:after="0" w:line="240" w:lineRule="auto"/>
              <w:jc w:val="both"/>
              <w:rPr>
                <w:rFonts w:ascii="Arial" w:hAnsi="Arial" w:cs="Arial"/>
                <w:color w:val="000000" w:themeColor="text1"/>
                <w:sz w:val="20"/>
                <w:szCs w:val="20"/>
              </w:rPr>
            </w:pPr>
          </w:p>
        </w:tc>
        <w:tc>
          <w:tcPr>
            <w:tcW w:w="2552" w:type="dxa"/>
          </w:tcPr>
          <w:p w14:paraId="07EA0FB5" w14:textId="5CA361D6" w:rsidR="00560BB1" w:rsidRPr="00AA2BDE" w:rsidRDefault="00560BB1" w:rsidP="00560BB1">
            <w:pPr>
              <w:spacing w:after="0" w:line="240" w:lineRule="auto"/>
              <w:jc w:val="both"/>
              <w:rPr>
                <w:rFonts w:ascii="Arial" w:hAnsi="Arial" w:cs="Arial"/>
                <w:color w:val="000000" w:themeColor="text1"/>
                <w:sz w:val="20"/>
                <w:szCs w:val="20"/>
              </w:rPr>
            </w:pPr>
          </w:p>
        </w:tc>
        <w:tc>
          <w:tcPr>
            <w:tcW w:w="3402" w:type="dxa"/>
            <w:shd w:val="clear" w:color="auto" w:fill="auto"/>
          </w:tcPr>
          <w:p w14:paraId="39694DE0" w14:textId="2FBD4164" w:rsidR="00560BB1" w:rsidRPr="003737CB" w:rsidRDefault="00560BB1" w:rsidP="00560BB1">
            <w:pPr>
              <w:spacing w:after="0" w:line="240" w:lineRule="auto"/>
              <w:jc w:val="both"/>
              <w:rPr>
                <w:rFonts w:ascii="Arial" w:hAnsi="Arial" w:cs="Arial"/>
                <w:color w:val="FFFFFF" w:themeColor="background1"/>
                <w:sz w:val="20"/>
                <w:szCs w:val="20"/>
              </w:rPr>
            </w:pPr>
          </w:p>
        </w:tc>
        <w:tc>
          <w:tcPr>
            <w:tcW w:w="483" w:type="dxa"/>
            <w:shd w:val="clear" w:color="auto" w:fill="auto"/>
          </w:tcPr>
          <w:p w14:paraId="20C3108A" w14:textId="5FB14BFE" w:rsidR="00560BB1" w:rsidRPr="003737CB" w:rsidRDefault="00560BB1" w:rsidP="00560BB1">
            <w:pPr>
              <w:spacing w:after="0" w:line="240" w:lineRule="auto"/>
              <w:jc w:val="both"/>
              <w:rPr>
                <w:rFonts w:ascii="Arial" w:hAnsi="Arial" w:cs="Arial"/>
                <w:color w:val="FFFFFF" w:themeColor="background1"/>
                <w:sz w:val="20"/>
                <w:szCs w:val="20"/>
              </w:rPr>
            </w:pPr>
          </w:p>
        </w:tc>
        <w:tc>
          <w:tcPr>
            <w:tcW w:w="2211" w:type="dxa"/>
            <w:shd w:val="clear" w:color="auto" w:fill="auto"/>
          </w:tcPr>
          <w:p w14:paraId="1DB4B10D" w14:textId="1B246E89" w:rsidR="00560BB1" w:rsidRPr="003737CB" w:rsidRDefault="00560BB1" w:rsidP="00560BB1">
            <w:pPr>
              <w:spacing w:after="0" w:line="240" w:lineRule="auto"/>
              <w:jc w:val="both"/>
              <w:rPr>
                <w:rFonts w:ascii="Arial" w:hAnsi="Arial" w:cs="Arial"/>
                <w:color w:val="FFFFFF" w:themeColor="background1"/>
                <w:sz w:val="20"/>
                <w:szCs w:val="20"/>
              </w:rPr>
            </w:pPr>
          </w:p>
        </w:tc>
      </w:tr>
      <w:tr w:rsidR="001A696A" w:rsidRPr="00AA2BDE" w14:paraId="10F41592" w14:textId="77777777" w:rsidTr="003737CB">
        <w:tc>
          <w:tcPr>
            <w:tcW w:w="426" w:type="dxa"/>
          </w:tcPr>
          <w:p w14:paraId="1FD13863" w14:textId="07E78605" w:rsidR="001A696A" w:rsidRPr="00AA2BDE" w:rsidRDefault="001A696A" w:rsidP="00560BB1">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5</w:t>
            </w:r>
          </w:p>
        </w:tc>
        <w:tc>
          <w:tcPr>
            <w:tcW w:w="2552" w:type="dxa"/>
          </w:tcPr>
          <w:p w14:paraId="386CFE97" w14:textId="55B251B0" w:rsidR="001A696A" w:rsidRPr="00AA2BDE" w:rsidRDefault="001A696A" w:rsidP="00560BB1">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RCI Kraków/WT Zamość</w:t>
            </w:r>
          </w:p>
        </w:tc>
        <w:tc>
          <w:tcPr>
            <w:tcW w:w="3402" w:type="dxa"/>
            <w:shd w:val="clear" w:color="auto" w:fill="auto"/>
          </w:tcPr>
          <w:p w14:paraId="486FAB6A" w14:textId="59C01B0A" w:rsidR="001A696A" w:rsidRPr="003737CB" w:rsidRDefault="001A696A" w:rsidP="00560BB1">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Katarzyna PIEKARCZYK</w:t>
            </w:r>
          </w:p>
        </w:tc>
        <w:tc>
          <w:tcPr>
            <w:tcW w:w="483" w:type="dxa"/>
            <w:shd w:val="clear" w:color="auto" w:fill="auto"/>
          </w:tcPr>
          <w:p w14:paraId="7F0FE310" w14:textId="0F55E65D" w:rsidR="001A696A" w:rsidRPr="003737CB" w:rsidRDefault="001A696A" w:rsidP="00560BB1">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211" w:type="dxa"/>
            <w:shd w:val="clear" w:color="auto" w:fill="auto"/>
          </w:tcPr>
          <w:p w14:paraId="11A94549" w14:textId="3D54BEED" w:rsidR="001A696A" w:rsidRPr="003737CB" w:rsidRDefault="001A696A" w:rsidP="00560BB1">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261 182 988</w:t>
            </w:r>
          </w:p>
          <w:p w14:paraId="1F86C9B0" w14:textId="13C4FAE8" w:rsidR="001A696A" w:rsidRPr="003737CB" w:rsidRDefault="001A696A" w:rsidP="00560BB1">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262 720 623</w:t>
            </w:r>
          </w:p>
        </w:tc>
      </w:tr>
      <w:tr w:rsidR="00560BB1" w:rsidRPr="00AA2BDE" w14:paraId="4543A4F7" w14:textId="77777777" w:rsidTr="001A696A">
        <w:tc>
          <w:tcPr>
            <w:tcW w:w="426" w:type="dxa"/>
          </w:tcPr>
          <w:p w14:paraId="15DDD38E" w14:textId="77777777" w:rsidR="00560BB1" w:rsidRPr="00AA2BDE" w:rsidRDefault="00560BB1" w:rsidP="00560BB1">
            <w:pPr>
              <w:spacing w:after="0" w:line="240" w:lineRule="auto"/>
              <w:jc w:val="both"/>
              <w:rPr>
                <w:rFonts w:ascii="Arial" w:hAnsi="Arial" w:cs="Arial"/>
                <w:color w:val="000000" w:themeColor="text1"/>
                <w:sz w:val="20"/>
                <w:szCs w:val="20"/>
              </w:rPr>
            </w:pPr>
          </w:p>
        </w:tc>
        <w:tc>
          <w:tcPr>
            <w:tcW w:w="2552" w:type="dxa"/>
          </w:tcPr>
          <w:p w14:paraId="7A09A940" w14:textId="34049918" w:rsidR="00560BB1" w:rsidRPr="00AA2BDE" w:rsidRDefault="00560BB1" w:rsidP="00560BB1">
            <w:pPr>
              <w:spacing w:after="0" w:line="240" w:lineRule="auto"/>
              <w:jc w:val="both"/>
              <w:rPr>
                <w:rFonts w:ascii="Arial" w:eastAsia="Times New Roman" w:hAnsi="Arial" w:cs="Arial"/>
                <w:sz w:val="20"/>
                <w:szCs w:val="20"/>
              </w:rPr>
            </w:pPr>
          </w:p>
        </w:tc>
        <w:tc>
          <w:tcPr>
            <w:tcW w:w="3402" w:type="dxa"/>
          </w:tcPr>
          <w:p w14:paraId="5FAF0511" w14:textId="427DA447" w:rsidR="00560BB1" w:rsidRPr="00AA2BDE" w:rsidRDefault="00560BB1" w:rsidP="00560BB1">
            <w:pPr>
              <w:spacing w:after="0" w:line="240" w:lineRule="auto"/>
              <w:jc w:val="both"/>
              <w:rPr>
                <w:rFonts w:ascii="Arial" w:hAnsi="Arial" w:cs="Arial"/>
                <w:color w:val="000000" w:themeColor="text1"/>
                <w:sz w:val="20"/>
                <w:szCs w:val="20"/>
              </w:rPr>
            </w:pPr>
          </w:p>
        </w:tc>
        <w:tc>
          <w:tcPr>
            <w:tcW w:w="483" w:type="dxa"/>
          </w:tcPr>
          <w:p w14:paraId="58625117" w14:textId="3E0808B6" w:rsidR="00560BB1" w:rsidRPr="00AA2BDE" w:rsidRDefault="00560BB1" w:rsidP="00560BB1">
            <w:pPr>
              <w:spacing w:after="0" w:line="240" w:lineRule="auto"/>
              <w:jc w:val="both"/>
              <w:rPr>
                <w:rFonts w:ascii="Arial" w:hAnsi="Arial" w:cs="Arial"/>
                <w:color w:val="000000" w:themeColor="text1"/>
                <w:sz w:val="20"/>
                <w:szCs w:val="20"/>
              </w:rPr>
            </w:pPr>
          </w:p>
        </w:tc>
        <w:tc>
          <w:tcPr>
            <w:tcW w:w="2211" w:type="dxa"/>
          </w:tcPr>
          <w:p w14:paraId="4ECDB91E" w14:textId="0D3B7BC6" w:rsidR="00560BB1" w:rsidRPr="00AA2BDE" w:rsidRDefault="00560BB1" w:rsidP="00560BB1">
            <w:pPr>
              <w:spacing w:after="0" w:line="240" w:lineRule="auto"/>
              <w:jc w:val="both"/>
              <w:rPr>
                <w:rFonts w:ascii="Arial" w:hAnsi="Arial" w:cs="Arial"/>
                <w:color w:val="000000" w:themeColor="text1"/>
                <w:sz w:val="20"/>
                <w:szCs w:val="20"/>
              </w:rPr>
            </w:pPr>
          </w:p>
        </w:tc>
      </w:tr>
    </w:tbl>
    <w:p w14:paraId="3FBA3C9D" w14:textId="4E769957" w:rsidR="00A33DD6" w:rsidRPr="00AA2BDE" w:rsidRDefault="00A33DD6" w:rsidP="00942C3C">
      <w:pPr>
        <w:spacing w:after="0" w:line="240" w:lineRule="auto"/>
        <w:jc w:val="both"/>
        <w:rPr>
          <w:rFonts w:ascii="Arial" w:eastAsia="Times New Roman" w:hAnsi="Arial" w:cs="Arial"/>
        </w:rPr>
      </w:pPr>
    </w:p>
    <w:p w14:paraId="4E2950E5" w14:textId="2DEE95EC" w:rsidR="00A33DD6" w:rsidRPr="00AA2BDE" w:rsidRDefault="000C2B52" w:rsidP="008C3710">
      <w:pPr>
        <w:spacing w:after="0" w:line="240" w:lineRule="auto"/>
        <w:jc w:val="both"/>
        <w:rPr>
          <w:rFonts w:ascii="Arial" w:eastAsia="Times New Roman" w:hAnsi="Arial" w:cs="Arial"/>
          <w:b/>
        </w:rPr>
      </w:pPr>
      <w:r w:rsidRPr="00AA2BDE">
        <w:rPr>
          <w:rFonts w:ascii="Arial" w:eastAsia="Times New Roman" w:hAnsi="Arial" w:cs="Arial"/>
          <w:b/>
        </w:rPr>
        <w:t>LUBLIN</w:t>
      </w:r>
    </w:p>
    <w:p w14:paraId="34FA52A8" w14:textId="1CF80191" w:rsidR="003A6584" w:rsidRPr="00AA2BDE" w:rsidRDefault="003A6584" w:rsidP="008C3710">
      <w:pPr>
        <w:spacing w:after="0" w:line="240" w:lineRule="auto"/>
        <w:jc w:val="both"/>
        <w:rPr>
          <w:rFonts w:ascii="Arial" w:eastAsia="Times New Roman" w:hAnsi="Arial" w:cs="Arial"/>
          <w:b/>
        </w:rPr>
      </w:pPr>
    </w:p>
    <w:tbl>
      <w:tblPr>
        <w:tblStyle w:val="Tabela-Siatka"/>
        <w:tblW w:w="949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483"/>
        <w:gridCol w:w="3402"/>
        <w:gridCol w:w="510"/>
        <w:gridCol w:w="2608"/>
      </w:tblGrid>
      <w:tr w:rsidR="003A6584" w:rsidRPr="00AA2BDE" w14:paraId="08E92AB5" w14:textId="77777777" w:rsidTr="004C1885">
        <w:tc>
          <w:tcPr>
            <w:tcW w:w="495" w:type="dxa"/>
          </w:tcPr>
          <w:p w14:paraId="060D1C85" w14:textId="77777777" w:rsidR="003A6584" w:rsidRPr="00AA2BDE" w:rsidRDefault="003A6584" w:rsidP="000A6653">
            <w:pPr>
              <w:spacing w:after="0" w:line="240" w:lineRule="auto"/>
              <w:ind w:left="284" w:hanging="284"/>
              <w:jc w:val="both"/>
              <w:rPr>
                <w:rFonts w:ascii="Arial" w:hAnsi="Arial" w:cs="Arial"/>
                <w:b/>
                <w:sz w:val="20"/>
                <w:szCs w:val="20"/>
              </w:rPr>
            </w:pPr>
          </w:p>
        </w:tc>
        <w:tc>
          <w:tcPr>
            <w:tcW w:w="2483" w:type="dxa"/>
          </w:tcPr>
          <w:p w14:paraId="400BC2DA" w14:textId="68A0E045" w:rsidR="003A6584" w:rsidRPr="00AA2BDE" w:rsidRDefault="003A6584" w:rsidP="000A6653">
            <w:pPr>
              <w:spacing w:after="0" w:line="240" w:lineRule="auto"/>
              <w:jc w:val="both"/>
              <w:rPr>
                <w:rFonts w:ascii="Arial" w:hAnsi="Arial" w:cs="Arial"/>
                <w:color w:val="000000" w:themeColor="text1"/>
                <w:sz w:val="20"/>
                <w:szCs w:val="20"/>
              </w:rPr>
            </w:pPr>
          </w:p>
        </w:tc>
        <w:tc>
          <w:tcPr>
            <w:tcW w:w="3402" w:type="dxa"/>
          </w:tcPr>
          <w:p w14:paraId="1E3F094D" w14:textId="77777777" w:rsidR="003A6584" w:rsidRPr="00AA2BDE" w:rsidRDefault="003A6584" w:rsidP="000A6653">
            <w:pPr>
              <w:spacing w:after="0" w:line="240" w:lineRule="auto"/>
              <w:jc w:val="both"/>
              <w:rPr>
                <w:rFonts w:ascii="Arial" w:hAnsi="Arial" w:cs="Arial"/>
                <w:color w:val="000000" w:themeColor="text1"/>
                <w:sz w:val="20"/>
                <w:szCs w:val="20"/>
              </w:rPr>
            </w:pPr>
          </w:p>
        </w:tc>
        <w:tc>
          <w:tcPr>
            <w:tcW w:w="510" w:type="dxa"/>
          </w:tcPr>
          <w:p w14:paraId="73549C39" w14:textId="77777777" w:rsidR="003A6584" w:rsidRPr="00AA2BDE" w:rsidRDefault="003A6584" w:rsidP="000A6653">
            <w:pPr>
              <w:spacing w:after="0" w:line="240" w:lineRule="auto"/>
              <w:jc w:val="both"/>
              <w:rPr>
                <w:rFonts w:ascii="Arial" w:hAnsi="Arial" w:cs="Arial"/>
                <w:color w:val="000000" w:themeColor="text1"/>
                <w:sz w:val="20"/>
                <w:szCs w:val="20"/>
              </w:rPr>
            </w:pPr>
          </w:p>
        </w:tc>
        <w:tc>
          <w:tcPr>
            <w:tcW w:w="2608" w:type="dxa"/>
          </w:tcPr>
          <w:p w14:paraId="0FFA1AF7" w14:textId="77777777" w:rsidR="003A6584" w:rsidRPr="00AA2BDE" w:rsidRDefault="003A6584" w:rsidP="000A6653">
            <w:pPr>
              <w:spacing w:after="0" w:line="240" w:lineRule="auto"/>
              <w:jc w:val="both"/>
              <w:rPr>
                <w:rFonts w:ascii="Arial" w:hAnsi="Arial" w:cs="Arial"/>
                <w:color w:val="000000" w:themeColor="text1"/>
                <w:sz w:val="20"/>
                <w:szCs w:val="20"/>
              </w:rPr>
            </w:pPr>
          </w:p>
        </w:tc>
      </w:tr>
      <w:tr w:rsidR="004C1885" w:rsidRPr="00AA2BDE" w14:paraId="418771CA" w14:textId="77777777" w:rsidTr="004C1885">
        <w:tc>
          <w:tcPr>
            <w:tcW w:w="495" w:type="dxa"/>
          </w:tcPr>
          <w:p w14:paraId="74182556" w14:textId="3D719223"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w:t>
            </w:r>
          </w:p>
        </w:tc>
        <w:tc>
          <w:tcPr>
            <w:tcW w:w="2483" w:type="dxa"/>
          </w:tcPr>
          <w:p w14:paraId="5D5D4E4D" w14:textId="6E7D45F3"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2 BOT Lublin</w:t>
            </w:r>
          </w:p>
        </w:tc>
        <w:tc>
          <w:tcPr>
            <w:tcW w:w="3402" w:type="dxa"/>
          </w:tcPr>
          <w:p w14:paraId="5F91B5C4" w14:textId="3A42403B"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Łukasz KAWECKI </w:t>
            </w:r>
          </w:p>
        </w:tc>
        <w:tc>
          <w:tcPr>
            <w:tcW w:w="510" w:type="dxa"/>
          </w:tcPr>
          <w:p w14:paraId="73F6F937" w14:textId="1AA6E1FD"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 xml:space="preserve">tel. </w:t>
            </w:r>
          </w:p>
        </w:tc>
        <w:tc>
          <w:tcPr>
            <w:tcW w:w="2608" w:type="dxa"/>
          </w:tcPr>
          <w:p w14:paraId="64C3AB17" w14:textId="0F38767D"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727 041 615</w:t>
            </w:r>
          </w:p>
        </w:tc>
      </w:tr>
      <w:tr w:rsidR="004C1885" w:rsidRPr="00AA2BDE" w14:paraId="5F10E2F2" w14:textId="77777777" w:rsidTr="004C1885">
        <w:tc>
          <w:tcPr>
            <w:tcW w:w="495" w:type="dxa"/>
          </w:tcPr>
          <w:p w14:paraId="6C83D7D0"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18FB3D07"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3402" w:type="dxa"/>
          </w:tcPr>
          <w:p w14:paraId="7960EFC2"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16DAEADA"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67706CF5" w14:textId="5B9BFA66"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7DC13316" w14:textId="77777777" w:rsidTr="004C1885">
        <w:tc>
          <w:tcPr>
            <w:tcW w:w="495" w:type="dxa"/>
          </w:tcPr>
          <w:p w14:paraId="25DF45FE" w14:textId="77777777"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2.</w:t>
            </w:r>
          </w:p>
        </w:tc>
        <w:tc>
          <w:tcPr>
            <w:tcW w:w="2483" w:type="dxa"/>
          </w:tcPr>
          <w:p w14:paraId="018CE038" w14:textId="69AEBA42" w:rsidR="004C1885" w:rsidRPr="00AA2BDE" w:rsidRDefault="004C1885" w:rsidP="004C1885">
            <w:pPr>
              <w:spacing w:after="0" w:line="240" w:lineRule="auto"/>
              <w:rPr>
                <w:rFonts w:ascii="Arial" w:hAnsi="Arial" w:cs="Arial"/>
                <w:color w:val="000000" w:themeColor="text1"/>
                <w:sz w:val="20"/>
                <w:szCs w:val="20"/>
              </w:rPr>
            </w:pPr>
            <w:r w:rsidRPr="00AA2BDE">
              <w:rPr>
                <w:rFonts w:ascii="Arial" w:hAnsi="Arial" w:cs="Arial"/>
                <w:color w:val="000000" w:themeColor="text1"/>
                <w:sz w:val="20"/>
                <w:szCs w:val="20"/>
              </w:rPr>
              <w:t xml:space="preserve">19 BZ Lublin </w:t>
            </w:r>
          </w:p>
        </w:tc>
        <w:tc>
          <w:tcPr>
            <w:tcW w:w="3402" w:type="dxa"/>
          </w:tcPr>
          <w:p w14:paraId="148267A3" w14:textId="61D5BDE0" w:rsidR="004C1885" w:rsidRPr="003737CB" w:rsidRDefault="008101B4"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Małgorzata KWAŚNIEWSKA</w:t>
            </w:r>
          </w:p>
        </w:tc>
        <w:tc>
          <w:tcPr>
            <w:tcW w:w="510" w:type="dxa"/>
          </w:tcPr>
          <w:p w14:paraId="69CEA0E5" w14:textId="7E6014AA"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698D5C66" w14:textId="245FEC0E" w:rsidR="004C1885" w:rsidRPr="003737CB" w:rsidRDefault="0050111B"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261 182 574</w:t>
            </w:r>
          </w:p>
          <w:p w14:paraId="36FF5DE0" w14:textId="53EC3314" w:rsidR="0050111B"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795 815 625</w:t>
            </w:r>
          </w:p>
        </w:tc>
      </w:tr>
      <w:tr w:rsidR="004C1885" w:rsidRPr="00AA2BDE" w14:paraId="71CD3F35" w14:textId="77777777" w:rsidTr="004C1885">
        <w:tc>
          <w:tcPr>
            <w:tcW w:w="495" w:type="dxa"/>
          </w:tcPr>
          <w:p w14:paraId="1D826759"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2EC38F1C"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3402" w:type="dxa"/>
          </w:tcPr>
          <w:p w14:paraId="1F55ED7B"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3E844606"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737F32D0"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19F7EADC" w14:textId="77777777" w:rsidTr="004C1885">
        <w:tc>
          <w:tcPr>
            <w:tcW w:w="495" w:type="dxa"/>
          </w:tcPr>
          <w:p w14:paraId="69FED8F3" w14:textId="77777777"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3.</w:t>
            </w:r>
          </w:p>
        </w:tc>
        <w:tc>
          <w:tcPr>
            <w:tcW w:w="2483" w:type="dxa"/>
          </w:tcPr>
          <w:p w14:paraId="70D5D67D" w14:textId="530FD451"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 xml:space="preserve">LITPOLUKRBRIK  Lublin  </w:t>
            </w:r>
          </w:p>
        </w:tc>
        <w:tc>
          <w:tcPr>
            <w:tcW w:w="3402" w:type="dxa"/>
          </w:tcPr>
          <w:p w14:paraId="56926F0C" w14:textId="193F5FA2" w:rsidR="004C1885" w:rsidRPr="003737CB" w:rsidRDefault="008101B4"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Beata JASTRZĘBSKA</w:t>
            </w:r>
          </w:p>
        </w:tc>
        <w:tc>
          <w:tcPr>
            <w:tcW w:w="510" w:type="dxa"/>
          </w:tcPr>
          <w:p w14:paraId="4ABB0017" w14:textId="4F1EA930"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02FF5F4E" w14:textId="3E3780D8" w:rsidR="004C1885" w:rsidRPr="003737CB" w:rsidRDefault="008101B4"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261 874 091</w:t>
            </w:r>
          </w:p>
        </w:tc>
      </w:tr>
      <w:tr w:rsidR="004C1885" w:rsidRPr="00AA2BDE" w14:paraId="552A93C5" w14:textId="77777777" w:rsidTr="004C1885">
        <w:tc>
          <w:tcPr>
            <w:tcW w:w="495" w:type="dxa"/>
          </w:tcPr>
          <w:p w14:paraId="5B73E276"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07C3BFA2"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3402" w:type="dxa"/>
          </w:tcPr>
          <w:p w14:paraId="7B9B5981"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11C597C9"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645CBF7A"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2446B75F" w14:textId="77777777" w:rsidTr="004C1885">
        <w:tc>
          <w:tcPr>
            <w:tcW w:w="495" w:type="dxa"/>
          </w:tcPr>
          <w:p w14:paraId="5D73CE59" w14:textId="77777777"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4.</w:t>
            </w:r>
          </w:p>
        </w:tc>
        <w:tc>
          <w:tcPr>
            <w:tcW w:w="2483" w:type="dxa"/>
          </w:tcPr>
          <w:p w14:paraId="3EC007BF" w14:textId="59CB3F52"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 xml:space="preserve">OŻW Lublin </w:t>
            </w:r>
          </w:p>
        </w:tc>
        <w:tc>
          <w:tcPr>
            <w:tcW w:w="3402" w:type="dxa"/>
          </w:tcPr>
          <w:p w14:paraId="67F5F4F0" w14:textId="2656D013"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Edyta KAPUSTA-STECYK  </w:t>
            </w:r>
          </w:p>
        </w:tc>
        <w:tc>
          <w:tcPr>
            <w:tcW w:w="510" w:type="dxa"/>
          </w:tcPr>
          <w:p w14:paraId="61C2911F" w14:textId="6B791EEC"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00464EB9" w14:textId="20A44284"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261 184 858</w:t>
            </w:r>
          </w:p>
        </w:tc>
      </w:tr>
      <w:tr w:rsidR="004C1885" w:rsidRPr="00AA2BDE" w14:paraId="2EADFA4A" w14:textId="77777777" w:rsidTr="004C1885">
        <w:tc>
          <w:tcPr>
            <w:tcW w:w="495" w:type="dxa"/>
          </w:tcPr>
          <w:p w14:paraId="0EC55590"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43702E68"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3402" w:type="dxa"/>
          </w:tcPr>
          <w:p w14:paraId="41B1355B" w14:textId="5DA8E82C"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4658BB46" w14:textId="51986008"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551556C1" w14:textId="124DE6B5"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1656D727" w14:textId="77777777" w:rsidTr="004C1885">
        <w:tc>
          <w:tcPr>
            <w:tcW w:w="495" w:type="dxa"/>
          </w:tcPr>
          <w:p w14:paraId="6367A9FE" w14:textId="77777777"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5.</w:t>
            </w:r>
          </w:p>
        </w:tc>
        <w:tc>
          <w:tcPr>
            <w:tcW w:w="2483" w:type="dxa"/>
          </w:tcPr>
          <w:p w14:paraId="1AF16F8F" w14:textId="2EDCC8F1"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eastAsia="Times New Roman" w:hAnsi="Arial" w:cs="Arial"/>
                <w:sz w:val="20"/>
                <w:szCs w:val="20"/>
              </w:rPr>
              <w:t>WCR Lublin</w:t>
            </w:r>
          </w:p>
        </w:tc>
        <w:tc>
          <w:tcPr>
            <w:tcW w:w="3402" w:type="dxa"/>
          </w:tcPr>
          <w:p w14:paraId="3B518536" w14:textId="490F74B0"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Jolanta PROKOP</w:t>
            </w:r>
          </w:p>
        </w:tc>
        <w:tc>
          <w:tcPr>
            <w:tcW w:w="510" w:type="dxa"/>
          </w:tcPr>
          <w:p w14:paraId="41702E4D" w14:textId="70FC4D37"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07AD16F8" w14:textId="1A2B298C" w:rsidR="004C1885" w:rsidRPr="003737CB" w:rsidRDefault="004C1885"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 xml:space="preserve">261 183 378 </w:t>
            </w:r>
          </w:p>
        </w:tc>
      </w:tr>
      <w:tr w:rsidR="004C1885" w:rsidRPr="00AA2BDE" w14:paraId="79C6D063" w14:textId="77777777" w:rsidTr="004C1885">
        <w:tc>
          <w:tcPr>
            <w:tcW w:w="495" w:type="dxa"/>
          </w:tcPr>
          <w:p w14:paraId="1C88A958"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41D554F5" w14:textId="16924368"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3029197D" w14:textId="1A585B6C"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33C3AC20" w14:textId="42322F96"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74AF07B0" w14:textId="1D6EE41F"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7C7EA4CC" w14:textId="77777777" w:rsidTr="004C1885">
        <w:tc>
          <w:tcPr>
            <w:tcW w:w="495" w:type="dxa"/>
          </w:tcPr>
          <w:p w14:paraId="5B356411" w14:textId="016B1355"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6.</w:t>
            </w:r>
          </w:p>
        </w:tc>
        <w:tc>
          <w:tcPr>
            <w:tcW w:w="2483" w:type="dxa"/>
          </w:tcPr>
          <w:p w14:paraId="2A4CD4FE" w14:textId="6E0A46AF" w:rsidR="004C1885" w:rsidRPr="00AA2BDE" w:rsidRDefault="004C1885" w:rsidP="004C1885">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 xml:space="preserve">RZI Lublin </w:t>
            </w:r>
          </w:p>
        </w:tc>
        <w:tc>
          <w:tcPr>
            <w:tcW w:w="3402" w:type="dxa"/>
          </w:tcPr>
          <w:p w14:paraId="6093CE91" w14:textId="07BDA71A"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Bożena SKOWROŃSKA </w:t>
            </w:r>
          </w:p>
        </w:tc>
        <w:tc>
          <w:tcPr>
            <w:tcW w:w="510" w:type="dxa"/>
          </w:tcPr>
          <w:p w14:paraId="216876A8" w14:textId="11C055C2"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3F9CC6AD" w14:textId="1AA6A7A1"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261 182 245</w:t>
            </w:r>
          </w:p>
        </w:tc>
      </w:tr>
      <w:tr w:rsidR="004C1885" w:rsidRPr="00AA2BDE" w14:paraId="2D8A6AFB" w14:textId="77777777" w:rsidTr="004C1885">
        <w:tc>
          <w:tcPr>
            <w:tcW w:w="495" w:type="dxa"/>
          </w:tcPr>
          <w:p w14:paraId="11E9CCDD"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5164FF71" w14:textId="0F35CA25"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2AA884FE" w14:textId="76E41415" w:rsidR="004C1885" w:rsidRPr="003737CB" w:rsidRDefault="004C1885" w:rsidP="004C1885">
            <w:pPr>
              <w:spacing w:after="0" w:line="240" w:lineRule="auto"/>
              <w:jc w:val="both"/>
              <w:rPr>
                <w:rFonts w:ascii="Arial" w:eastAsia="Times New Roman" w:hAnsi="Arial" w:cs="Arial"/>
                <w:color w:val="FFFFFF" w:themeColor="background1"/>
                <w:sz w:val="20"/>
                <w:szCs w:val="20"/>
              </w:rPr>
            </w:pPr>
          </w:p>
        </w:tc>
        <w:tc>
          <w:tcPr>
            <w:tcW w:w="510" w:type="dxa"/>
          </w:tcPr>
          <w:p w14:paraId="1E02D02E" w14:textId="1724B944"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6CF92842" w14:textId="625CA4A2"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4D9F6EBB" w14:textId="77777777" w:rsidTr="004C1885">
        <w:tc>
          <w:tcPr>
            <w:tcW w:w="495" w:type="dxa"/>
          </w:tcPr>
          <w:p w14:paraId="7EBA21AC" w14:textId="792D4413"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7.</w:t>
            </w:r>
          </w:p>
        </w:tc>
        <w:tc>
          <w:tcPr>
            <w:tcW w:w="2483" w:type="dxa"/>
          </w:tcPr>
          <w:p w14:paraId="45AAC5EF" w14:textId="7E903A76" w:rsidR="004C1885" w:rsidRPr="00AA2BDE" w:rsidRDefault="004C1885" w:rsidP="004C1885">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 xml:space="preserve">RCI Lublin </w:t>
            </w:r>
          </w:p>
        </w:tc>
        <w:tc>
          <w:tcPr>
            <w:tcW w:w="3402" w:type="dxa"/>
          </w:tcPr>
          <w:p w14:paraId="437844CE" w14:textId="1E60B980"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Katarzyna PIEKARCZYK</w:t>
            </w:r>
          </w:p>
        </w:tc>
        <w:tc>
          <w:tcPr>
            <w:tcW w:w="510" w:type="dxa"/>
          </w:tcPr>
          <w:p w14:paraId="77F46AA6" w14:textId="7FB92B94"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29CB3A54" w14:textId="53EC86ED" w:rsidR="004C1885" w:rsidRPr="003737CB" w:rsidRDefault="004C1885" w:rsidP="008101B4">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w:t>
            </w:r>
            <w:r w:rsidR="008101B4" w:rsidRPr="003737CB">
              <w:rPr>
                <w:rFonts w:ascii="Arial" w:eastAsia="Times New Roman" w:hAnsi="Arial" w:cs="Arial"/>
                <w:color w:val="FFFFFF" w:themeColor="background1"/>
                <w:sz w:val="20"/>
                <w:szCs w:val="20"/>
              </w:rPr>
              <w:t> 182</w:t>
            </w:r>
            <w:r w:rsidR="0050111B" w:rsidRPr="003737CB">
              <w:rPr>
                <w:rFonts w:ascii="Arial" w:eastAsia="Times New Roman" w:hAnsi="Arial" w:cs="Arial"/>
                <w:color w:val="FFFFFF" w:themeColor="background1"/>
                <w:sz w:val="20"/>
                <w:szCs w:val="20"/>
              </w:rPr>
              <w:t> </w:t>
            </w:r>
            <w:r w:rsidR="008101B4" w:rsidRPr="003737CB">
              <w:rPr>
                <w:rFonts w:ascii="Arial" w:eastAsia="Times New Roman" w:hAnsi="Arial" w:cs="Arial"/>
                <w:color w:val="FFFFFF" w:themeColor="background1"/>
                <w:sz w:val="20"/>
                <w:szCs w:val="20"/>
              </w:rPr>
              <w:t>988</w:t>
            </w:r>
          </w:p>
          <w:p w14:paraId="76AC5E02" w14:textId="2D8C03B7" w:rsidR="0050111B" w:rsidRPr="003737CB" w:rsidRDefault="0050111B" w:rsidP="008101B4">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262 720 623</w:t>
            </w:r>
          </w:p>
        </w:tc>
      </w:tr>
      <w:tr w:rsidR="004C1885" w:rsidRPr="00AA2BDE" w14:paraId="0DE17C27" w14:textId="77777777" w:rsidTr="004C1885">
        <w:tc>
          <w:tcPr>
            <w:tcW w:w="495" w:type="dxa"/>
          </w:tcPr>
          <w:p w14:paraId="7867ED72"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460D35BC" w14:textId="5D374F63"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03D348F0" w14:textId="7AAE545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5BA1D848" w14:textId="22E65DEF"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6AF32BBA" w14:textId="39AC5284" w:rsidR="004C1885" w:rsidRPr="003737CB" w:rsidRDefault="004C1885" w:rsidP="004C1885">
            <w:pPr>
              <w:spacing w:after="0" w:line="240" w:lineRule="auto"/>
              <w:jc w:val="both"/>
              <w:rPr>
                <w:rFonts w:ascii="Arial" w:eastAsia="Times New Roman" w:hAnsi="Arial" w:cs="Arial"/>
                <w:color w:val="FFFFFF" w:themeColor="background1"/>
                <w:sz w:val="20"/>
                <w:szCs w:val="20"/>
              </w:rPr>
            </w:pPr>
          </w:p>
        </w:tc>
      </w:tr>
      <w:tr w:rsidR="004C1885" w:rsidRPr="00AA2BDE" w14:paraId="0EEE8F00" w14:textId="77777777" w:rsidTr="004C1885">
        <w:tc>
          <w:tcPr>
            <w:tcW w:w="495" w:type="dxa"/>
          </w:tcPr>
          <w:p w14:paraId="696A0956" w14:textId="0A334B16" w:rsidR="004C1885" w:rsidRPr="00AA2BDE" w:rsidRDefault="004C1885"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8.</w:t>
            </w:r>
          </w:p>
        </w:tc>
        <w:tc>
          <w:tcPr>
            <w:tcW w:w="2483" w:type="dxa"/>
          </w:tcPr>
          <w:p w14:paraId="23F52407" w14:textId="5CC14FFC" w:rsidR="004C1885" w:rsidRPr="00AA2BDE" w:rsidRDefault="004C1885" w:rsidP="004C1885">
            <w:pPr>
              <w:spacing w:after="0" w:line="240" w:lineRule="auto"/>
              <w:jc w:val="both"/>
              <w:rPr>
                <w:rFonts w:ascii="Arial" w:eastAsia="Times New Roman" w:hAnsi="Arial" w:cs="Arial"/>
                <w:sz w:val="20"/>
                <w:szCs w:val="20"/>
              </w:rPr>
            </w:pPr>
            <w:r w:rsidRPr="00AA2BDE">
              <w:rPr>
                <w:rFonts w:ascii="Arial" w:hAnsi="Arial" w:cs="Arial"/>
                <w:sz w:val="20"/>
                <w:szCs w:val="20"/>
              </w:rPr>
              <w:t>GRO Lublin</w:t>
            </w:r>
          </w:p>
        </w:tc>
        <w:tc>
          <w:tcPr>
            <w:tcW w:w="3402" w:type="dxa"/>
          </w:tcPr>
          <w:p w14:paraId="0E73D6B8" w14:textId="3485E2B9"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Beata BARTOSZEK  </w:t>
            </w:r>
          </w:p>
        </w:tc>
        <w:tc>
          <w:tcPr>
            <w:tcW w:w="510" w:type="dxa"/>
          </w:tcPr>
          <w:p w14:paraId="0D0110D6" w14:textId="0F5797C5"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7CEF99DC" w14:textId="5D84918A" w:rsidR="004C1885" w:rsidRPr="003737CB" w:rsidRDefault="008101B4"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261 443 339</w:t>
            </w:r>
          </w:p>
        </w:tc>
      </w:tr>
      <w:tr w:rsidR="004C1885" w:rsidRPr="00AA2BDE" w14:paraId="061E1624" w14:textId="77777777" w:rsidTr="004C1885">
        <w:tc>
          <w:tcPr>
            <w:tcW w:w="495" w:type="dxa"/>
          </w:tcPr>
          <w:p w14:paraId="056778EA"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6D966985" w14:textId="2E1A58A0"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3E5AFC37" w14:textId="0817538C"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438AAF35" w14:textId="5ABC6263"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3A706D4E" w14:textId="37127918" w:rsidR="004C1885" w:rsidRPr="003737CB" w:rsidRDefault="004C1885" w:rsidP="004C1885">
            <w:pPr>
              <w:spacing w:after="0" w:line="240" w:lineRule="auto"/>
              <w:jc w:val="both"/>
              <w:rPr>
                <w:rFonts w:ascii="Arial" w:eastAsia="Times New Roman" w:hAnsi="Arial" w:cs="Arial"/>
                <w:color w:val="FFFFFF" w:themeColor="background1"/>
                <w:sz w:val="20"/>
                <w:szCs w:val="20"/>
              </w:rPr>
            </w:pPr>
          </w:p>
        </w:tc>
      </w:tr>
      <w:tr w:rsidR="004C1885" w:rsidRPr="00AA2BDE" w14:paraId="390F6E46" w14:textId="77777777" w:rsidTr="004C1885">
        <w:tc>
          <w:tcPr>
            <w:tcW w:w="495" w:type="dxa"/>
          </w:tcPr>
          <w:p w14:paraId="4BC3F84C"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38194830" w14:textId="77777777"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3CF32557"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56EC5485"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43734AF5"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41EAF5EB" w14:textId="77777777" w:rsidTr="004C1885">
        <w:tc>
          <w:tcPr>
            <w:tcW w:w="495" w:type="dxa"/>
          </w:tcPr>
          <w:p w14:paraId="20064208" w14:textId="706FD757" w:rsidR="004C1885"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9</w:t>
            </w:r>
            <w:r w:rsidR="004C1885" w:rsidRPr="00AA2BDE">
              <w:rPr>
                <w:rFonts w:ascii="Arial" w:hAnsi="Arial" w:cs="Arial"/>
                <w:color w:val="000000" w:themeColor="text1"/>
                <w:sz w:val="20"/>
                <w:szCs w:val="20"/>
              </w:rPr>
              <w:t>.</w:t>
            </w:r>
          </w:p>
        </w:tc>
        <w:tc>
          <w:tcPr>
            <w:tcW w:w="2483" w:type="dxa"/>
          </w:tcPr>
          <w:p w14:paraId="2B1FF524" w14:textId="30DF551D" w:rsidR="004C1885" w:rsidRPr="00AA2BDE" w:rsidRDefault="004C1885" w:rsidP="004C1885">
            <w:pPr>
              <w:spacing w:after="0" w:line="240" w:lineRule="auto"/>
              <w:rPr>
                <w:rFonts w:ascii="Arial" w:eastAsia="Times New Roman" w:hAnsi="Arial" w:cs="Arial"/>
                <w:sz w:val="20"/>
                <w:szCs w:val="20"/>
              </w:rPr>
            </w:pPr>
            <w:r w:rsidRPr="00AA2BDE">
              <w:rPr>
                <w:rFonts w:ascii="Arial" w:eastAsia="Times New Roman" w:hAnsi="Arial" w:cs="Arial"/>
                <w:sz w:val="20"/>
                <w:szCs w:val="20"/>
              </w:rPr>
              <w:t>3 WSzP  Lublin</w:t>
            </w:r>
          </w:p>
        </w:tc>
        <w:tc>
          <w:tcPr>
            <w:tcW w:w="3402" w:type="dxa"/>
          </w:tcPr>
          <w:p w14:paraId="040C1D74" w14:textId="3843A794" w:rsidR="004C1885" w:rsidRPr="003737CB" w:rsidRDefault="004C1885" w:rsidP="004C1885">
            <w:pPr>
              <w:spacing w:after="0" w:line="240" w:lineRule="auto"/>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Justyna WOLANIN-STACHARSKA</w:t>
            </w:r>
          </w:p>
        </w:tc>
        <w:tc>
          <w:tcPr>
            <w:tcW w:w="510" w:type="dxa"/>
          </w:tcPr>
          <w:p w14:paraId="5FD2A788" w14:textId="1680B06F"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5BDCA2C9" w14:textId="1E7DAB37" w:rsidR="004C1885" w:rsidRPr="003737CB" w:rsidRDefault="0050111B"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262 722 955</w:t>
            </w:r>
          </w:p>
          <w:p w14:paraId="2F71F5AF" w14:textId="77A381DA" w:rsidR="0050111B"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663 677 597</w:t>
            </w:r>
          </w:p>
        </w:tc>
      </w:tr>
      <w:tr w:rsidR="004C1885" w:rsidRPr="00AA2BDE" w14:paraId="080B4824" w14:textId="77777777" w:rsidTr="004C1885">
        <w:tc>
          <w:tcPr>
            <w:tcW w:w="495" w:type="dxa"/>
          </w:tcPr>
          <w:p w14:paraId="6DE90CD0"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209D7C9A" w14:textId="15DC4C90"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54C1EF4B" w14:textId="6340AF3C"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2F05F7CC" w14:textId="49A893F3"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13002800" w14:textId="382DA1E5"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1E73A681" w14:textId="77777777" w:rsidTr="004C1885">
        <w:tc>
          <w:tcPr>
            <w:tcW w:w="495" w:type="dxa"/>
          </w:tcPr>
          <w:p w14:paraId="505774DD" w14:textId="3C0935AE" w:rsidR="004C1885" w:rsidRPr="00AA2BDE" w:rsidRDefault="004C1885" w:rsidP="0050111B">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w:t>
            </w:r>
            <w:r w:rsidR="0050111B" w:rsidRPr="00AA2BDE">
              <w:rPr>
                <w:rFonts w:ascii="Arial" w:hAnsi="Arial" w:cs="Arial"/>
                <w:color w:val="000000" w:themeColor="text1"/>
                <w:sz w:val="20"/>
                <w:szCs w:val="20"/>
              </w:rPr>
              <w:t>0</w:t>
            </w:r>
            <w:r w:rsidRPr="00AA2BDE">
              <w:rPr>
                <w:rFonts w:ascii="Arial" w:hAnsi="Arial" w:cs="Arial"/>
                <w:color w:val="000000" w:themeColor="text1"/>
                <w:sz w:val="20"/>
                <w:szCs w:val="20"/>
              </w:rPr>
              <w:t>.</w:t>
            </w:r>
          </w:p>
        </w:tc>
        <w:tc>
          <w:tcPr>
            <w:tcW w:w="2483" w:type="dxa"/>
          </w:tcPr>
          <w:p w14:paraId="462B2FC1" w14:textId="52117420" w:rsidR="004C1885" w:rsidRPr="00AA2BDE" w:rsidRDefault="004C1885" w:rsidP="004C1885">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CWCR Lublin</w:t>
            </w:r>
          </w:p>
        </w:tc>
        <w:tc>
          <w:tcPr>
            <w:tcW w:w="3402" w:type="dxa"/>
          </w:tcPr>
          <w:p w14:paraId="01D3E76B" w14:textId="54DBA816"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Jan Górniak</w:t>
            </w:r>
          </w:p>
        </w:tc>
        <w:tc>
          <w:tcPr>
            <w:tcW w:w="510" w:type="dxa"/>
          </w:tcPr>
          <w:p w14:paraId="3961A15A" w14:textId="09CC3255"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31EA2A72" w14:textId="4EC9B85F" w:rsidR="0050111B" w:rsidRPr="003737CB" w:rsidRDefault="004C1885" w:rsidP="004C1885">
            <w:pPr>
              <w:spacing w:after="0" w:line="240" w:lineRule="auto"/>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261 183</w:t>
            </w:r>
            <w:r w:rsidR="0050111B" w:rsidRPr="003737CB">
              <w:rPr>
                <w:rFonts w:ascii="Arial" w:eastAsia="Times New Roman" w:hAnsi="Arial" w:cs="Arial"/>
                <w:color w:val="FFFFFF" w:themeColor="background1"/>
                <w:sz w:val="20"/>
                <w:szCs w:val="20"/>
              </w:rPr>
              <w:t> </w:t>
            </w:r>
            <w:r w:rsidRPr="003737CB">
              <w:rPr>
                <w:rFonts w:ascii="Arial" w:eastAsia="Times New Roman" w:hAnsi="Arial" w:cs="Arial"/>
                <w:color w:val="FFFFFF" w:themeColor="background1"/>
                <w:sz w:val="20"/>
                <w:szCs w:val="20"/>
              </w:rPr>
              <w:t>340</w:t>
            </w:r>
          </w:p>
          <w:p w14:paraId="7177DD59" w14:textId="13188E42" w:rsidR="004C1885" w:rsidRPr="003737CB" w:rsidRDefault="004C1885" w:rsidP="004C1885">
            <w:pPr>
              <w:spacing w:after="0" w:line="240" w:lineRule="auto"/>
              <w:rPr>
                <w:rFonts w:ascii="Arial" w:eastAsia="Times New Roman" w:hAnsi="Arial" w:cs="Arial"/>
                <w:color w:val="FFFFFF" w:themeColor="background1"/>
                <w:sz w:val="20"/>
                <w:szCs w:val="20"/>
              </w:rPr>
            </w:pPr>
          </w:p>
        </w:tc>
      </w:tr>
      <w:tr w:rsidR="004C1885" w:rsidRPr="00AA2BDE" w14:paraId="2CE8DCD5" w14:textId="77777777" w:rsidTr="004C1885">
        <w:tc>
          <w:tcPr>
            <w:tcW w:w="495" w:type="dxa"/>
          </w:tcPr>
          <w:p w14:paraId="01DC3C71"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7907768A" w14:textId="77777777"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2E5B94E1"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0A6B592D"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5348DA3B"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3B3246E4" w14:textId="77777777" w:rsidTr="004C1885">
        <w:tc>
          <w:tcPr>
            <w:tcW w:w="495" w:type="dxa"/>
          </w:tcPr>
          <w:p w14:paraId="7C6C9138" w14:textId="628B3513" w:rsidR="004C1885"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11</w:t>
            </w:r>
            <w:r w:rsidR="004C1885" w:rsidRPr="00AA2BDE">
              <w:rPr>
                <w:rFonts w:ascii="Arial" w:hAnsi="Arial" w:cs="Arial"/>
                <w:color w:val="000000" w:themeColor="text1"/>
                <w:sz w:val="20"/>
                <w:szCs w:val="20"/>
              </w:rPr>
              <w:t>.</w:t>
            </w:r>
          </w:p>
        </w:tc>
        <w:tc>
          <w:tcPr>
            <w:tcW w:w="2483" w:type="dxa"/>
          </w:tcPr>
          <w:p w14:paraId="6C0C1A3C" w14:textId="43BBEF78" w:rsidR="004C1885" w:rsidRPr="00AA2BDE" w:rsidRDefault="004C1885" w:rsidP="004C1885">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RL MPS w Lublinie</w:t>
            </w:r>
          </w:p>
        </w:tc>
        <w:tc>
          <w:tcPr>
            <w:tcW w:w="3402" w:type="dxa"/>
          </w:tcPr>
          <w:p w14:paraId="27576A9B" w14:textId="6E21F2C3" w:rsidR="004C1885" w:rsidRPr="003737CB" w:rsidRDefault="004C1885" w:rsidP="004C1885">
            <w:pPr>
              <w:spacing w:after="0" w:line="240" w:lineRule="auto"/>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st. chor. szt. Sławomir PIETKUN</w:t>
            </w:r>
          </w:p>
        </w:tc>
        <w:tc>
          <w:tcPr>
            <w:tcW w:w="510" w:type="dxa"/>
          </w:tcPr>
          <w:p w14:paraId="5FA18B0E" w14:textId="4EDEF9E3"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5360949E" w14:textId="71617B05" w:rsidR="004C1885"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261-264-080</w:t>
            </w:r>
          </w:p>
        </w:tc>
      </w:tr>
      <w:tr w:rsidR="004C1885" w:rsidRPr="00AA2BDE" w14:paraId="645DA0FE" w14:textId="77777777" w:rsidTr="004C1885">
        <w:tc>
          <w:tcPr>
            <w:tcW w:w="495" w:type="dxa"/>
          </w:tcPr>
          <w:p w14:paraId="1C3AFEDF"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1E507D84" w14:textId="77777777"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10EBF5E4"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4744E380"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38D87DC4"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4881995C" w14:textId="77777777" w:rsidTr="004C1885">
        <w:tc>
          <w:tcPr>
            <w:tcW w:w="495" w:type="dxa"/>
          </w:tcPr>
          <w:p w14:paraId="76F6137A" w14:textId="5195B009" w:rsidR="004C1885"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12</w:t>
            </w:r>
            <w:r w:rsidR="004C1885" w:rsidRPr="00AA2BDE">
              <w:rPr>
                <w:rFonts w:ascii="Arial" w:hAnsi="Arial" w:cs="Arial"/>
                <w:color w:val="000000" w:themeColor="text1"/>
                <w:sz w:val="20"/>
                <w:szCs w:val="20"/>
              </w:rPr>
              <w:t>.</w:t>
            </w:r>
          </w:p>
        </w:tc>
        <w:tc>
          <w:tcPr>
            <w:tcW w:w="2483" w:type="dxa"/>
          </w:tcPr>
          <w:p w14:paraId="59561C0A" w14:textId="0B9A8FC7" w:rsidR="004C1885" w:rsidRPr="00AA2BDE" w:rsidRDefault="004C1885" w:rsidP="004C1885">
            <w:pPr>
              <w:spacing w:after="0" w:line="240" w:lineRule="auto"/>
              <w:rPr>
                <w:rFonts w:ascii="Arial" w:eastAsia="Times New Roman" w:hAnsi="Arial" w:cs="Arial"/>
                <w:sz w:val="20"/>
                <w:szCs w:val="20"/>
              </w:rPr>
            </w:pPr>
            <w:r w:rsidRPr="00AA2BDE">
              <w:rPr>
                <w:rFonts w:ascii="Arial" w:eastAsia="Times New Roman" w:hAnsi="Arial" w:cs="Arial"/>
                <w:sz w:val="20"/>
                <w:szCs w:val="20"/>
              </w:rPr>
              <w:t>DWIGE w Lublinie</w:t>
            </w:r>
          </w:p>
        </w:tc>
        <w:tc>
          <w:tcPr>
            <w:tcW w:w="3402" w:type="dxa"/>
          </w:tcPr>
          <w:p w14:paraId="577E9B0D" w14:textId="4130FE0B" w:rsidR="004C1885" w:rsidRPr="003737CB" w:rsidRDefault="008101B4"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Jarosław ŻYBURA</w:t>
            </w:r>
          </w:p>
        </w:tc>
        <w:tc>
          <w:tcPr>
            <w:tcW w:w="510" w:type="dxa"/>
          </w:tcPr>
          <w:p w14:paraId="2F0F1F62" w14:textId="5A92972F"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1E460757" w14:textId="77777777" w:rsidR="004C1885" w:rsidRPr="003737CB" w:rsidRDefault="008101B4"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261-182-255</w:t>
            </w:r>
          </w:p>
          <w:p w14:paraId="7233CE63" w14:textId="319FEB13" w:rsidR="0050111B"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262 722 285</w:t>
            </w:r>
          </w:p>
        </w:tc>
      </w:tr>
      <w:tr w:rsidR="004C1885" w:rsidRPr="00AA2BDE" w14:paraId="0D6781C4" w14:textId="77777777" w:rsidTr="004C1885">
        <w:tc>
          <w:tcPr>
            <w:tcW w:w="495" w:type="dxa"/>
          </w:tcPr>
          <w:p w14:paraId="30D6063C"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1DBA0437" w14:textId="77777777"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04407259"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376F74EF"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49E5BBEE"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1641B8A7" w14:textId="77777777" w:rsidTr="004C1885">
        <w:tc>
          <w:tcPr>
            <w:tcW w:w="495" w:type="dxa"/>
          </w:tcPr>
          <w:p w14:paraId="56E9E9AF" w14:textId="6A08E151" w:rsidR="004C1885"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13</w:t>
            </w:r>
            <w:r w:rsidR="004C1885" w:rsidRPr="00AA2BDE">
              <w:rPr>
                <w:rFonts w:ascii="Arial" w:hAnsi="Arial" w:cs="Arial"/>
                <w:color w:val="000000" w:themeColor="text1"/>
                <w:sz w:val="20"/>
                <w:szCs w:val="20"/>
              </w:rPr>
              <w:t>.</w:t>
            </w:r>
          </w:p>
        </w:tc>
        <w:tc>
          <w:tcPr>
            <w:tcW w:w="2483" w:type="dxa"/>
          </w:tcPr>
          <w:p w14:paraId="66B6C23A" w14:textId="67129344" w:rsidR="004C1885" w:rsidRPr="00AA2BDE" w:rsidRDefault="004C1885" w:rsidP="004C1885">
            <w:pPr>
              <w:spacing w:after="0" w:line="240" w:lineRule="auto"/>
              <w:rPr>
                <w:rFonts w:ascii="Arial" w:eastAsia="Times New Roman" w:hAnsi="Arial" w:cs="Arial"/>
                <w:sz w:val="20"/>
                <w:szCs w:val="20"/>
              </w:rPr>
            </w:pPr>
            <w:r w:rsidRPr="00AA2BDE">
              <w:rPr>
                <w:rFonts w:ascii="Arial" w:eastAsia="Times New Roman" w:hAnsi="Arial" w:cs="Arial"/>
                <w:sz w:val="20"/>
                <w:szCs w:val="20"/>
              </w:rPr>
              <w:t>OW  w Lublinie</w:t>
            </w:r>
          </w:p>
        </w:tc>
        <w:tc>
          <w:tcPr>
            <w:tcW w:w="3402" w:type="dxa"/>
          </w:tcPr>
          <w:p w14:paraId="0C461B3E" w14:textId="7EA9BA49" w:rsidR="004C1885"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mł. chor. </w:t>
            </w:r>
            <w:r w:rsidR="004C1885" w:rsidRPr="003737CB">
              <w:rPr>
                <w:rFonts w:ascii="Arial" w:eastAsia="Times New Roman" w:hAnsi="Arial" w:cs="Arial"/>
                <w:color w:val="FFFFFF" w:themeColor="background1"/>
                <w:sz w:val="20"/>
                <w:szCs w:val="20"/>
              </w:rPr>
              <w:t>Marek ZIARKOWSKI</w:t>
            </w:r>
          </w:p>
        </w:tc>
        <w:tc>
          <w:tcPr>
            <w:tcW w:w="510" w:type="dxa"/>
          </w:tcPr>
          <w:p w14:paraId="788FC9C6" w14:textId="042466FB"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3E9AC405" w14:textId="77777777" w:rsidR="0050111B" w:rsidRPr="003737CB" w:rsidRDefault="004C1885"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261-182-196</w:t>
            </w:r>
          </w:p>
          <w:p w14:paraId="3F3CB03C" w14:textId="50C5D181" w:rsidR="004C1885" w:rsidRPr="003737CB" w:rsidRDefault="004C1885" w:rsidP="004C1885">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660-458-151</w:t>
            </w:r>
          </w:p>
        </w:tc>
      </w:tr>
      <w:tr w:rsidR="004C1885" w:rsidRPr="00AA2BDE" w14:paraId="458993BB" w14:textId="77777777" w:rsidTr="004C1885">
        <w:tc>
          <w:tcPr>
            <w:tcW w:w="495" w:type="dxa"/>
          </w:tcPr>
          <w:p w14:paraId="48D29986" w14:textId="77777777" w:rsidR="004C1885" w:rsidRPr="00AA2BDE" w:rsidRDefault="004C1885" w:rsidP="004C1885">
            <w:pPr>
              <w:spacing w:after="0" w:line="240" w:lineRule="auto"/>
              <w:jc w:val="both"/>
              <w:rPr>
                <w:rFonts w:ascii="Arial" w:hAnsi="Arial" w:cs="Arial"/>
                <w:color w:val="000000" w:themeColor="text1"/>
                <w:sz w:val="20"/>
                <w:szCs w:val="20"/>
              </w:rPr>
            </w:pPr>
          </w:p>
        </w:tc>
        <w:tc>
          <w:tcPr>
            <w:tcW w:w="2483" w:type="dxa"/>
          </w:tcPr>
          <w:p w14:paraId="52589547" w14:textId="77777777" w:rsidR="004C1885" w:rsidRPr="00AA2BDE" w:rsidRDefault="004C1885" w:rsidP="004C1885">
            <w:pPr>
              <w:spacing w:after="0" w:line="240" w:lineRule="auto"/>
              <w:jc w:val="both"/>
              <w:rPr>
                <w:rFonts w:ascii="Arial" w:eastAsia="Times New Roman" w:hAnsi="Arial" w:cs="Arial"/>
                <w:sz w:val="20"/>
                <w:szCs w:val="20"/>
              </w:rPr>
            </w:pPr>
          </w:p>
        </w:tc>
        <w:tc>
          <w:tcPr>
            <w:tcW w:w="3402" w:type="dxa"/>
          </w:tcPr>
          <w:p w14:paraId="2B639857"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510" w:type="dxa"/>
          </w:tcPr>
          <w:p w14:paraId="26D80963" w14:textId="77777777" w:rsidR="004C1885" w:rsidRPr="003737CB" w:rsidRDefault="004C1885" w:rsidP="004C1885">
            <w:pPr>
              <w:spacing w:after="0" w:line="240" w:lineRule="auto"/>
              <w:jc w:val="both"/>
              <w:rPr>
                <w:rFonts w:ascii="Arial" w:hAnsi="Arial" w:cs="Arial"/>
                <w:color w:val="FFFFFF" w:themeColor="background1"/>
                <w:sz w:val="20"/>
                <w:szCs w:val="20"/>
              </w:rPr>
            </w:pPr>
          </w:p>
        </w:tc>
        <w:tc>
          <w:tcPr>
            <w:tcW w:w="2608" w:type="dxa"/>
          </w:tcPr>
          <w:p w14:paraId="48ECF541" w14:textId="77777777" w:rsidR="004C1885" w:rsidRPr="003737CB" w:rsidRDefault="004C1885" w:rsidP="004C1885">
            <w:pPr>
              <w:spacing w:after="0" w:line="240" w:lineRule="auto"/>
              <w:jc w:val="both"/>
              <w:rPr>
                <w:rFonts w:ascii="Arial" w:hAnsi="Arial" w:cs="Arial"/>
                <w:color w:val="FFFFFF" w:themeColor="background1"/>
                <w:sz w:val="20"/>
                <w:szCs w:val="20"/>
              </w:rPr>
            </w:pPr>
          </w:p>
        </w:tc>
      </w:tr>
      <w:tr w:rsidR="004C1885" w:rsidRPr="00AA2BDE" w14:paraId="1C49E1D8" w14:textId="77777777" w:rsidTr="004C1885">
        <w:trPr>
          <w:trHeight w:val="92"/>
        </w:trPr>
        <w:tc>
          <w:tcPr>
            <w:tcW w:w="495" w:type="dxa"/>
          </w:tcPr>
          <w:p w14:paraId="49F553F6" w14:textId="24200081" w:rsidR="004C1885"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14</w:t>
            </w:r>
            <w:r w:rsidR="004C1885" w:rsidRPr="00AA2BDE">
              <w:rPr>
                <w:rFonts w:ascii="Arial" w:hAnsi="Arial" w:cs="Arial"/>
                <w:color w:val="000000" w:themeColor="text1"/>
                <w:sz w:val="20"/>
                <w:szCs w:val="20"/>
              </w:rPr>
              <w:t>.</w:t>
            </w:r>
          </w:p>
        </w:tc>
        <w:tc>
          <w:tcPr>
            <w:tcW w:w="2483" w:type="dxa"/>
          </w:tcPr>
          <w:p w14:paraId="63A2D4D7" w14:textId="52F56E1D" w:rsidR="004C1885" w:rsidRPr="00AA2BDE" w:rsidRDefault="004C1885" w:rsidP="004C1885">
            <w:pPr>
              <w:spacing w:after="0" w:line="240" w:lineRule="auto"/>
              <w:rPr>
                <w:rFonts w:ascii="Arial" w:eastAsia="Times New Roman" w:hAnsi="Arial" w:cs="Arial"/>
                <w:sz w:val="20"/>
                <w:szCs w:val="20"/>
              </w:rPr>
            </w:pPr>
            <w:r w:rsidRPr="00AA2BDE">
              <w:rPr>
                <w:rFonts w:ascii="Arial" w:eastAsia="Times New Roman" w:hAnsi="Arial" w:cs="Arial"/>
                <w:sz w:val="20"/>
                <w:szCs w:val="20"/>
              </w:rPr>
              <w:t xml:space="preserve">18 BZmot Lublin </w:t>
            </w:r>
          </w:p>
        </w:tc>
        <w:tc>
          <w:tcPr>
            <w:tcW w:w="3402" w:type="dxa"/>
          </w:tcPr>
          <w:p w14:paraId="78CC1917" w14:textId="128FE19A" w:rsidR="004C1885" w:rsidRPr="003737CB" w:rsidRDefault="0050111B"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Paulina ZIĘBA</w:t>
            </w:r>
          </w:p>
        </w:tc>
        <w:tc>
          <w:tcPr>
            <w:tcW w:w="510" w:type="dxa"/>
          </w:tcPr>
          <w:p w14:paraId="48EB7127" w14:textId="6BB8F738" w:rsidR="004C1885" w:rsidRPr="003737CB" w:rsidRDefault="004C1885"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rPr>
              <w:t>tel.</w:t>
            </w:r>
          </w:p>
        </w:tc>
        <w:tc>
          <w:tcPr>
            <w:tcW w:w="2608" w:type="dxa"/>
          </w:tcPr>
          <w:p w14:paraId="0B60D14B" w14:textId="1100F98D" w:rsidR="004C1885" w:rsidRPr="003737CB" w:rsidRDefault="008101B4"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262 722 736</w:t>
            </w:r>
          </w:p>
        </w:tc>
      </w:tr>
      <w:tr w:rsidR="0050111B" w:rsidRPr="00AA2BDE" w14:paraId="321EA94A" w14:textId="77777777" w:rsidTr="004C1885">
        <w:trPr>
          <w:trHeight w:val="92"/>
        </w:trPr>
        <w:tc>
          <w:tcPr>
            <w:tcW w:w="495" w:type="dxa"/>
          </w:tcPr>
          <w:p w14:paraId="441E332F" w14:textId="77777777" w:rsidR="0050111B" w:rsidRPr="00AA2BDE" w:rsidRDefault="0050111B" w:rsidP="004C1885">
            <w:pPr>
              <w:spacing w:after="0" w:line="240" w:lineRule="auto"/>
              <w:jc w:val="both"/>
              <w:rPr>
                <w:rFonts w:ascii="Arial" w:hAnsi="Arial" w:cs="Arial"/>
                <w:color w:val="000000" w:themeColor="text1"/>
                <w:sz w:val="20"/>
                <w:szCs w:val="20"/>
              </w:rPr>
            </w:pPr>
          </w:p>
        </w:tc>
        <w:tc>
          <w:tcPr>
            <w:tcW w:w="2483" w:type="dxa"/>
          </w:tcPr>
          <w:p w14:paraId="559E77C1" w14:textId="77777777" w:rsidR="0050111B" w:rsidRPr="00AA2BDE" w:rsidRDefault="0050111B" w:rsidP="004C1885">
            <w:pPr>
              <w:spacing w:after="0" w:line="240" w:lineRule="auto"/>
              <w:rPr>
                <w:rFonts w:ascii="Arial" w:eastAsia="Times New Roman" w:hAnsi="Arial" w:cs="Arial"/>
                <w:sz w:val="20"/>
                <w:szCs w:val="20"/>
              </w:rPr>
            </w:pPr>
          </w:p>
        </w:tc>
        <w:tc>
          <w:tcPr>
            <w:tcW w:w="3402" w:type="dxa"/>
          </w:tcPr>
          <w:p w14:paraId="3B650440" w14:textId="77777777" w:rsidR="0050111B" w:rsidRPr="003737CB" w:rsidRDefault="0050111B" w:rsidP="004C1885">
            <w:pPr>
              <w:spacing w:after="0" w:line="240" w:lineRule="auto"/>
              <w:jc w:val="both"/>
              <w:rPr>
                <w:rFonts w:ascii="Arial" w:hAnsi="Arial" w:cs="Arial"/>
                <w:color w:val="FFFFFF" w:themeColor="background1"/>
                <w:sz w:val="20"/>
                <w:szCs w:val="20"/>
              </w:rPr>
            </w:pPr>
          </w:p>
        </w:tc>
        <w:tc>
          <w:tcPr>
            <w:tcW w:w="510" w:type="dxa"/>
          </w:tcPr>
          <w:p w14:paraId="2D60DCA0" w14:textId="77777777" w:rsidR="0050111B" w:rsidRPr="003737CB" w:rsidRDefault="0050111B" w:rsidP="004C1885">
            <w:pPr>
              <w:spacing w:after="0" w:line="240" w:lineRule="auto"/>
              <w:jc w:val="both"/>
              <w:rPr>
                <w:rFonts w:ascii="Arial" w:hAnsi="Arial" w:cs="Arial"/>
                <w:color w:val="FFFFFF" w:themeColor="background1"/>
              </w:rPr>
            </w:pPr>
          </w:p>
        </w:tc>
        <w:tc>
          <w:tcPr>
            <w:tcW w:w="2608" w:type="dxa"/>
          </w:tcPr>
          <w:p w14:paraId="77FCA3A3" w14:textId="77777777" w:rsidR="0050111B" w:rsidRPr="003737CB" w:rsidRDefault="0050111B" w:rsidP="004C1885">
            <w:pPr>
              <w:spacing w:after="0" w:line="240" w:lineRule="auto"/>
              <w:jc w:val="both"/>
              <w:rPr>
                <w:rFonts w:ascii="Arial" w:hAnsi="Arial" w:cs="Arial"/>
                <w:color w:val="FFFFFF" w:themeColor="background1"/>
                <w:sz w:val="20"/>
                <w:szCs w:val="20"/>
              </w:rPr>
            </w:pPr>
          </w:p>
        </w:tc>
      </w:tr>
      <w:tr w:rsidR="0050111B" w:rsidRPr="00AA2BDE" w14:paraId="09A19930" w14:textId="77777777" w:rsidTr="004C1885">
        <w:trPr>
          <w:trHeight w:val="92"/>
        </w:trPr>
        <w:tc>
          <w:tcPr>
            <w:tcW w:w="495" w:type="dxa"/>
          </w:tcPr>
          <w:p w14:paraId="6DA446E0" w14:textId="1D210EF1" w:rsidR="0050111B" w:rsidRPr="00AA2BDE" w:rsidRDefault="0050111B" w:rsidP="004C1885">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15</w:t>
            </w:r>
          </w:p>
        </w:tc>
        <w:tc>
          <w:tcPr>
            <w:tcW w:w="2483" w:type="dxa"/>
          </w:tcPr>
          <w:p w14:paraId="523FF251" w14:textId="1660BDB4" w:rsidR="0050111B" w:rsidRPr="00AA2BDE" w:rsidRDefault="0050111B" w:rsidP="004C1885">
            <w:pPr>
              <w:spacing w:after="0" w:line="240" w:lineRule="auto"/>
              <w:rPr>
                <w:rFonts w:ascii="Arial" w:eastAsia="Times New Roman" w:hAnsi="Arial" w:cs="Arial"/>
                <w:sz w:val="20"/>
                <w:szCs w:val="20"/>
              </w:rPr>
            </w:pPr>
            <w:r w:rsidRPr="00AA2BDE">
              <w:rPr>
                <w:rFonts w:ascii="Arial" w:eastAsia="Times New Roman" w:hAnsi="Arial" w:cs="Arial"/>
                <w:sz w:val="20"/>
                <w:szCs w:val="20"/>
              </w:rPr>
              <w:t xml:space="preserve">WKTR Lublin </w:t>
            </w:r>
          </w:p>
        </w:tc>
        <w:tc>
          <w:tcPr>
            <w:tcW w:w="3402" w:type="dxa"/>
          </w:tcPr>
          <w:p w14:paraId="7A3FE4DD" w14:textId="493EA48C" w:rsidR="0050111B" w:rsidRPr="003737CB" w:rsidRDefault="001F0548"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Andrzej WAROWNY</w:t>
            </w:r>
          </w:p>
        </w:tc>
        <w:tc>
          <w:tcPr>
            <w:tcW w:w="510" w:type="dxa"/>
          </w:tcPr>
          <w:p w14:paraId="003BF185" w14:textId="75CAFC2F" w:rsidR="0050111B" w:rsidRPr="003737CB" w:rsidRDefault="0050111B" w:rsidP="004C1885">
            <w:pPr>
              <w:spacing w:after="0" w:line="240" w:lineRule="auto"/>
              <w:jc w:val="both"/>
              <w:rPr>
                <w:rFonts w:ascii="Arial" w:hAnsi="Arial" w:cs="Arial"/>
                <w:color w:val="FFFFFF" w:themeColor="background1"/>
              </w:rPr>
            </w:pPr>
            <w:r w:rsidRPr="003737CB">
              <w:rPr>
                <w:rFonts w:ascii="Arial" w:hAnsi="Arial" w:cs="Arial"/>
                <w:color w:val="FFFFFF" w:themeColor="background1"/>
              </w:rPr>
              <w:t>tel.</w:t>
            </w:r>
          </w:p>
        </w:tc>
        <w:tc>
          <w:tcPr>
            <w:tcW w:w="2608" w:type="dxa"/>
          </w:tcPr>
          <w:p w14:paraId="16AD18EA" w14:textId="4D9CF400" w:rsidR="0050111B" w:rsidRPr="003737CB" w:rsidRDefault="001F0548" w:rsidP="004C1885">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261 183 409</w:t>
            </w:r>
          </w:p>
        </w:tc>
      </w:tr>
      <w:tr w:rsidR="004C1885" w:rsidRPr="00AA2BDE" w14:paraId="01C247D0" w14:textId="77777777" w:rsidTr="004C1885">
        <w:tc>
          <w:tcPr>
            <w:tcW w:w="495" w:type="dxa"/>
          </w:tcPr>
          <w:p w14:paraId="5969ECC4" w14:textId="77777777" w:rsidR="004C1885" w:rsidRPr="00AA2BDE" w:rsidRDefault="004C1885" w:rsidP="004C1885">
            <w:pPr>
              <w:spacing w:after="0" w:line="240" w:lineRule="auto"/>
              <w:jc w:val="both"/>
              <w:rPr>
                <w:rFonts w:ascii="Arial" w:hAnsi="Arial" w:cs="Arial"/>
                <w:color w:val="000000" w:themeColor="text1"/>
              </w:rPr>
            </w:pPr>
          </w:p>
        </w:tc>
        <w:tc>
          <w:tcPr>
            <w:tcW w:w="2483" w:type="dxa"/>
          </w:tcPr>
          <w:p w14:paraId="4FACF81D" w14:textId="576E594A" w:rsidR="004C1885" w:rsidRPr="00AA2BDE" w:rsidRDefault="004C1885" w:rsidP="004C1885">
            <w:pPr>
              <w:spacing w:after="0" w:line="240" w:lineRule="auto"/>
              <w:jc w:val="both"/>
              <w:rPr>
                <w:rFonts w:ascii="Arial" w:eastAsia="Times New Roman" w:hAnsi="Arial" w:cs="Arial"/>
              </w:rPr>
            </w:pPr>
          </w:p>
        </w:tc>
        <w:tc>
          <w:tcPr>
            <w:tcW w:w="3402" w:type="dxa"/>
          </w:tcPr>
          <w:p w14:paraId="39B7535E" w14:textId="77777777" w:rsidR="004C1885" w:rsidRPr="00AA2BDE" w:rsidRDefault="004C1885" w:rsidP="004C1885">
            <w:pPr>
              <w:spacing w:after="0" w:line="240" w:lineRule="auto"/>
              <w:jc w:val="both"/>
              <w:rPr>
                <w:rFonts w:ascii="Arial" w:hAnsi="Arial" w:cs="Arial"/>
                <w:color w:val="000000" w:themeColor="text1"/>
              </w:rPr>
            </w:pPr>
          </w:p>
        </w:tc>
        <w:tc>
          <w:tcPr>
            <w:tcW w:w="510" w:type="dxa"/>
          </w:tcPr>
          <w:p w14:paraId="49060707" w14:textId="0221F4CC" w:rsidR="004C1885" w:rsidRPr="00AA2BDE" w:rsidRDefault="004C1885" w:rsidP="004C1885">
            <w:pPr>
              <w:spacing w:after="0" w:line="240" w:lineRule="auto"/>
              <w:jc w:val="both"/>
              <w:rPr>
                <w:rFonts w:ascii="Arial" w:hAnsi="Arial" w:cs="Arial"/>
                <w:color w:val="000000" w:themeColor="text1"/>
              </w:rPr>
            </w:pPr>
          </w:p>
        </w:tc>
        <w:tc>
          <w:tcPr>
            <w:tcW w:w="2608" w:type="dxa"/>
          </w:tcPr>
          <w:p w14:paraId="07487522" w14:textId="77777777" w:rsidR="004C1885" w:rsidRPr="00AA2BDE" w:rsidRDefault="004C1885" w:rsidP="004C1885">
            <w:pPr>
              <w:spacing w:after="0" w:line="240" w:lineRule="auto"/>
              <w:jc w:val="both"/>
              <w:rPr>
                <w:rFonts w:ascii="Arial" w:hAnsi="Arial" w:cs="Arial"/>
                <w:color w:val="000000" w:themeColor="text1"/>
              </w:rPr>
            </w:pPr>
          </w:p>
        </w:tc>
      </w:tr>
    </w:tbl>
    <w:p w14:paraId="428A2580" w14:textId="77777777" w:rsidR="005C3F83" w:rsidRPr="00AA2BDE" w:rsidRDefault="005C3F83" w:rsidP="008C3710">
      <w:pPr>
        <w:spacing w:after="0" w:line="240" w:lineRule="auto"/>
        <w:jc w:val="both"/>
        <w:rPr>
          <w:rFonts w:ascii="Arial" w:eastAsia="Times New Roman" w:hAnsi="Arial" w:cs="Arial"/>
        </w:rPr>
      </w:pPr>
    </w:p>
    <w:p w14:paraId="15FC812F" w14:textId="36FDD2BB" w:rsidR="00BB2177" w:rsidRPr="00AA2BDE" w:rsidRDefault="00C148E5" w:rsidP="008C3710">
      <w:pPr>
        <w:spacing w:after="0" w:line="240" w:lineRule="auto"/>
        <w:jc w:val="both"/>
        <w:rPr>
          <w:rFonts w:ascii="Arial" w:eastAsia="Times New Roman" w:hAnsi="Arial" w:cs="Arial"/>
          <w:b/>
        </w:rPr>
      </w:pPr>
      <w:r w:rsidRPr="00AA2BDE">
        <w:rPr>
          <w:rFonts w:ascii="Arial" w:eastAsia="Times New Roman" w:hAnsi="Arial" w:cs="Arial"/>
        </w:rPr>
        <w:t xml:space="preserve"> </w:t>
      </w:r>
      <w:r w:rsidR="00F601B6" w:rsidRPr="00AA2BDE">
        <w:rPr>
          <w:rFonts w:ascii="Arial" w:eastAsia="Times New Roman" w:hAnsi="Arial" w:cs="Arial"/>
          <w:b/>
        </w:rPr>
        <w:t>C</w:t>
      </w:r>
      <w:r w:rsidR="000C2B52" w:rsidRPr="00AA2BDE">
        <w:rPr>
          <w:rFonts w:ascii="Arial" w:eastAsia="Times New Roman" w:hAnsi="Arial" w:cs="Arial"/>
          <w:b/>
        </w:rPr>
        <w:t>HEŁM</w:t>
      </w:r>
    </w:p>
    <w:p w14:paraId="1515ACA8" w14:textId="0B40FFEF" w:rsidR="0099776B" w:rsidRPr="00AA2BDE" w:rsidRDefault="0099776B" w:rsidP="008C3710">
      <w:pPr>
        <w:spacing w:after="0" w:line="240" w:lineRule="auto"/>
        <w:jc w:val="both"/>
        <w:rPr>
          <w:rFonts w:ascii="Arial" w:eastAsia="Times New Roman" w:hAnsi="Arial" w:cs="Arial"/>
          <w:b/>
        </w:rPr>
      </w:pPr>
    </w:p>
    <w:tbl>
      <w:tblPr>
        <w:tblStyle w:val="Tabela-Siatka"/>
        <w:tblW w:w="949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2483"/>
        <w:gridCol w:w="3402"/>
        <w:gridCol w:w="510"/>
        <w:gridCol w:w="2608"/>
      </w:tblGrid>
      <w:tr w:rsidR="0099776B" w:rsidRPr="00AA2BDE" w14:paraId="7C97CD30" w14:textId="77777777" w:rsidTr="00362679">
        <w:tc>
          <w:tcPr>
            <w:tcW w:w="495" w:type="dxa"/>
          </w:tcPr>
          <w:p w14:paraId="7B1448BF" w14:textId="2BE99C59" w:rsidR="0099776B" w:rsidRPr="00AA2BDE" w:rsidRDefault="0099776B" w:rsidP="00362679">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1.</w:t>
            </w:r>
          </w:p>
        </w:tc>
        <w:tc>
          <w:tcPr>
            <w:tcW w:w="2483" w:type="dxa"/>
          </w:tcPr>
          <w:p w14:paraId="5437B9E0" w14:textId="5E626F01" w:rsidR="0099776B" w:rsidRPr="00AA2BDE" w:rsidRDefault="0099776B" w:rsidP="00362679">
            <w:pPr>
              <w:spacing w:after="0" w:line="240" w:lineRule="auto"/>
              <w:jc w:val="both"/>
              <w:rPr>
                <w:rFonts w:ascii="Arial" w:eastAsia="Times New Roman" w:hAnsi="Arial" w:cs="Arial"/>
                <w:sz w:val="20"/>
                <w:szCs w:val="20"/>
              </w:rPr>
            </w:pPr>
            <w:r w:rsidRPr="00AA2BDE">
              <w:rPr>
                <w:rFonts w:ascii="Arial" w:eastAsia="Times New Roman" w:hAnsi="Arial" w:cs="Arial"/>
                <w:sz w:val="20"/>
                <w:szCs w:val="20"/>
              </w:rPr>
              <w:t xml:space="preserve">NBOT w CHEŁM                  </w:t>
            </w:r>
          </w:p>
        </w:tc>
        <w:tc>
          <w:tcPr>
            <w:tcW w:w="3402" w:type="dxa"/>
          </w:tcPr>
          <w:p w14:paraId="78E2B531" w14:textId="5CB81915" w:rsidR="0099776B" w:rsidRPr="003737CB" w:rsidRDefault="0099776B" w:rsidP="00362679">
            <w:pPr>
              <w:spacing w:after="0" w:line="240" w:lineRule="auto"/>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 xml:space="preserve">Kataryna Kryszczuk                          </w:t>
            </w:r>
          </w:p>
        </w:tc>
        <w:tc>
          <w:tcPr>
            <w:tcW w:w="510" w:type="dxa"/>
          </w:tcPr>
          <w:p w14:paraId="2C4E0B71" w14:textId="77777777"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4919C498" w14:textId="32BC2FA1" w:rsidR="0099776B"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262 724 941</w:t>
            </w:r>
          </w:p>
        </w:tc>
      </w:tr>
      <w:tr w:rsidR="0099776B" w:rsidRPr="00AA2BDE" w14:paraId="63AC0DDC" w14:textId="77777777" w:rsidTr="00362679">
        <w:tc>
          <w:tcPr>
            <w:tcW w:w="495" w:type="dxa"/>
          </w:tcPr>
          <w:p w14:paraId="66A79FB3" w14:textId="77777777" w:rsidR="0099776B" w:rsidRPr="00AA2BDE" w:rsidRDefault="0099776B" w:rsidP="00362679">
            <w:pPr>
              <w:spacing w:after="0" w:line="240" w:lineRule="auto"/>
              <w:jc w:val="both"/>
              <w:rPr>
                <w:rFonts w:ascii="Arial" w:hAnsi="Arial" w:cs="Arial"/>
                <w:color w:val="000000" w:themeColor="text1"/>
                <w:sz w:val="20"/>
                <w:szCs w:val="20"/>
              </w:rPr>
            </w:pPr>
          </w:p>
        </w:tc>
        <w:tc>
          <w:tcPr>
            <w:tcW w:w="2483" w:type="dxa"/>
          </w:tcPr>
          <w:p w14:paraId="47A67A35" w14:textId="77777777" w:rsidR="0099776B" w:rsidRPr="00AA2BDE" w:rsidRDefault="0099776B" w:rsidP="00362679">
            <w:pPr>
              <w:spacing w:after="0" w:line="240" w:lineRule="auto"/>
              <w:jc w:val="both"/>
              <w:rPr>
                <w:rFonts w:ascii="Arial" w:eastAsia="Times New Roman" w:hAnsi="Arial" w:cs="Arial"/>
                <w:sz w:val="20"/>
                <w:szCs w:val="20"/>
              </w:rPr>
            </w:pPr>
          </w:p>
        </w:tc>
        <w:tc>
          <w:tcPr>
            <w:tcW w:w="3402" w:type="dxa"/>
          </w:tcPr>
          <w:p w14:paraId="58AB1779"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510" w:type="dxa"/>
          </w:tcPr>
          <w:p w14:paraId="36B05D17"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2608" w:type="dxa"/>
          </w:tcPr>
          <w:p w14:paraId="26F016EB" w14:textId="77777777" w:rsidR="0099776B" w:rsidRPr="003737CB" w:rsidRDefault="0099776B" w:rsidP="00362679">
            <w:pPr>
              <w:spacing w:after="0" w:line="240" w:lineRule="auto"/>
              <w:jc w:val="both"/>
              <w:rPr>
                <w:rFonts w:ascii="Arial" w:hAnsi="Arial" w:cs="Arial"/>
                <w:color w:val="FFFFFF" w:themeColor="background1"/>
                <w:sz w:val="20"/>
                <w:szCs w:val="20"/>
              </w:rPr>
            </w:pPr>
          </w:p>
        </w:tc>
      </w:tr>
      <w:tr w:rsidR="0099776B" w:rsidRPr="00AA2BDE" w14:paraId="19A4EE4C" w14:textId="77777777" w:rsidTr="00362679">
        <w:tc>
          <w:tcPr>
            <w:tcW w:w="495" w:type="dxa"/>
          </w:tcPr>
          <w:p w14:paraId="5A9C9E9E" w14:textId="68FE43C3" w:rsidR="0099776B" w:rsidRPr="00AA2BDE" w:rsidRDefault="0099776B" w:rsidP="00362679">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2.</w:t>
            </w:r>
          </w:p>
        </w:tc>
        <w:tc>
          <w:tcPr>
            <w:tcW w:w="2483" w:type="dxa"/>
          </w:tcPr>
          <w:p w14:paraId="457DEA3E" w14:textId="2275CF2A" w:rsidR="0099776B" w:rsidRPr="00AA2BDE" w:rsidRDefault="0099776B" w:rsidP="00362679">
            <w:pPr>
              <w:spacing w:after="0" w:line="240" w:lineRule="auto"/>
              <w:rPr>
                <w:rFonts w:ascii="Arial" w:eastAsia="Times New Roman" w:hAnsi="Arial" w:cs="Arial"/>
                <w:sz w:val="20"/>
                <w:szCs w:val="20"/>
              </w:rPr>
            </w:pPr>
            <w:r w:rsidRPr="00AA2BDE">
              <w:rPr>
                <w:rFonts w:ascii="Arial" w:eastAsia="Times New Roman" w:hAnsi="Arial" w:cs="Arial"/>
                <w:sz w:val="20"/>
                <w:szCs w:val="20"/>
              </w:rPr>
              <w:t xml:space="preserve">19 bz w Chełmie                         </w:t>
            </w:r>
          </w:p>
        </w:tc>
        <w:tc>
          <w:tcPr>
            <w:tcW w:w="3402" w:type="dxa"/>
          </w:tcPr>
          <w:p w14:paraId="0A901402" w14:textId="386A9E61"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Helena GONTEK                            </w:t>
            </w:r>
          </w:p>
        </w:tc>
        <w:tc>
          <w:tcPr>
            <w:tcW w:w="510" w:type="dxa"/>
          </w:tcPr>
          <w:p w14:paraId="545C4F24" w14:textId="77777777"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7B94E1BC" w14:textId="009E5C22"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261-161-235</w:t>
            </w:r>
          </w:p>
        </w:tc>
      </w:tr>
      <w:tr w:rsidR="0099776B" w:rsidRPr="00AA2BDE" w14:paraId="0973EEC1" w14:textId="77777777" w:rsidTr="00362679">
        <w:tc>
          <w:tcPr>
            <w:tcW w:w="495" w:type="dxa"/>
          </w:tcPr>
          <w:p w14:paraId="67569CF8" w14:textId="77777777" w:rsidR="0099776B" w:rsidRPr="00AA2BDE" w:rsidRDefault="0099776B" w:rsidP="00362679">
            <w:pPr>
              <w:spacing w:after="0" w:line="240" w:lineRule="auto"/>
              <w:jc w:val="both"/>
              <w:rPr>
                <w:rFonts w:ascii="Arial" w:hAnsi="Arial" w:cs="Arial"/>
                <w:color w:val="000000" w:themeColor="text1"/>
                <w:sz w:val="20"/>
                <w:szCs w:val="20"/>
              </w:rPr>
            </w:pPr>
          </w:p>
        </w:tc>
        <w:tc>
          <w:tcPr>
            <w:tcW w:w="2483" w:type="dxa"/>
          </w:tcPr>
          <w:p w14:paraId="00D0BB40" w14:textId="77777777" w:rsidR="0099776B" w:rsidRPr="00AA2BDE" w:rsidRDefault="0099776B" w:rsidP="00362679">
            <w:pPr>
              <w:spacing w:after="0" w:line="240" w:lineRule="auto"/>
              <w:jc w:val="both"/>
              <w:rPr>
                <w:rFonts w:ascii="Arial" w:eastAsia="Times New Roman" w:hAnsi="Arial" w:cs="Arial"/>
                <w:sz w:val="20"/>
                <w:szCs w:val="20"/>
              </w:rPr>
            </w:pPr>
          </w:p>
        </w:tc>
        <w:tc>
          <w:tcPr>
            <w:tcW w:w="3402" w:type="dxa"/>
          </w:tcPr>
          <w:p w14:paraId="62AC41F7"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510" w:type="dxa"/>
          </w:tcPr>
          <w:p w14:paraId="056B9805"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2608" w:type="dxa"/>
          </w:tcPr>
          <w:p w14:paraId="0BB3BD5A" w14:textId="77777777" w:rsidR="0099776B" w:rsidRPr="003737CB" w:rsidRDefault="0099776B" w:rsidP="00362679">
            <w:pPr>
              <w:spacing w:after="0" w:line="240" w:lineRule="auto"/>
              <w:jc w:val="both"/>
              <w:rPr>
                <w:rFonts w:ascii="Arial" w:hAnsi="Arial" w:cs="Arial"/>
                <w:color w:val="FFFFFF" w:themeColor="background1"/>
                <w:sz w:val="20"/>
                <w:szCs w:val="20"/>
              </w:rPr>
            </w:pPr>
          </w:p>
        </w:tc>
      </w:tr>
      <w:tr w:rsidR="0099776B" w:rsidRPr="00AA2BDE" w14:paraId="74181BF1" w14:textId="77777777" w:rsidTr="00362679">
        <w:tc>
          <w:tcPr>
            <w:tcW w:w="495" w:type="dxa"/>
          </w:tcPr>
          <w:p w14:paraId="3F9B1969" w14:textId="58A65237" w:rsidR="0099776B" w:rsidRPr="00AA2BDE" w:rsidRDefault="0099776B" w:rsidP="00362679">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3.</w:t>
            </w:r>
          </w:p>
        </w:tc>
        <w:tc>
          <w:tcPr>
            <w:tcW w:w="2483" w:type="dxa"/>
          </w:tcPr>
          <w:p w14:paraId="3C2AACEF" w14:textId="329E10F7" w:rsidR="0099776B" w:rsidRPr="00AA2BDE" w:rsidRDefault="0099776B" w:rsidP="00362679">
            <w:pPr>
              <w:spacing w:after="0" w:line="240" w:lineRule="auto"/>
              <w:rPr>
                <w:rFonts w:ascii="Arial" w:eastAsia="Times New Roman" w:hAnsi="Arial" w:cs="Arial"/>
                <w:sz w:val="20"/>
                <w:szCs w:val="20"/>
              </w:rPr>
            </w:pPr>
            <w:r w:rsidRPr="00AA2BDE">
              <w:rPr>
                <w:rFonts w:ascii="Arial" w:eastAsia="Times New Roman" w:hAnsi="Arial" w:cs="Arial"/>
                <w:sz w:val="20"/>
                <w:szCs w:val="20"/>
              </w:rPr>
              <w:t xml:space="preserve">19 DAS w Chełmie                        </w:t>
            </w:r>
          </w:p>
        </w:tc>
        <w:tc>
          <w:tcPr>
            <w:tcW w:w="3402" w:type="dxa"/>
          </w:tcPr>
          <w:p w14:paraId="4C3913DB" w14:textId="5C3A5DBB"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eastAsia="Times New Roman" w:hAnsi="Arial" w:cs="Arial"/>
                <w:color w:val="FFFFFF" w:themeColor="background1"/>
                <w:sz w:val="20"/>
                <w:szCs w:val="20"/>
              </w:rPr>
              <w:t xml:space="preserve">Renata KLOC                               </w:t>
            </w:r>
          </w:p>
        </w:tc>
        <w:tc>
          <w:tcPr>
            <w:tcW w:w="510" w:type="dxa"/>
          </w:tcPr>
          <w:p w14:paraId="44BB99E4" w14:textId="77777777"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tel.</w:t>
            </w:r>
          </w:p>
        </w:tc>
        <w:tc>
          <w:tcPr>
            <w:tcW w:w="2608" w:type="dxa"/>
          </w:tcPr>
          <w:p w14:paraId="13CB2A07" w14:textId="3B5BE649" w:rsidR="0099776B" w:rsidRPr="003737CB" w:rsidRDefault="0099776B" w:rsidP="00362679">
            <w:pPr>
              <w:spacing w:after="0" w:line="240" w:lineRule="auto"/>
              <w:jc w:val="both"/>
              <w:rPr>
                <w:rFonts w:ascii="Arial" w:eastAsia="Times New Roman" w:hAnsi="Arial" w:cs="Arial"/>
                <w:color w:val="FFFFFF" w:themeColor="background1"/>
                <w:sz w:val="20"/>
                <w:szCs w:val="20"/>
              </w:rPr>
            </w:pPr>
            <w:r w:rsidRPr="003737CB">
              <w:rPr>
                <w:rFonts w:ascii="Arial" w:eastAsia="Times New Roman" w:hAnsi="Arial" w:cs="Arial"/>
                <w:color w:val="FFFFFF" w:themeColor="background1"/>
                <w:sz w:val="20"/>
                <w:szCs w:val="20"/>
              </w:rPr>
              <w:t>261-161-219</w:t>
            </w:r>
          </w:p>
        </w:tc>
      </w:tr>
      <w:tr w:rsidR="0099776B" w:rsidRPr="00AA2BDE" w14:paraId="6674002D" w14:textId="77777777" w:rsidTr="00362679">
        <w:tc>
          <w:tcPr>
            <w:tcW w:w="495" w:type="dxa"/>
          </w:tcPr>
          <w:p w14:paraId="5BF4DEBD" w14:textId="77777777" w:rsidR="0099776B" w:rsidRPr="00AA2BDE" w:rsidRDefault="0099776B" w:rsidP="00362679">
            <w:pPr>
              <w:spacing w:after="0" w:line="240" w:lineRule="auto"/>
              <w:jc w:val="both"/>
              <w:rPr>
                <w:rFonts w:ascii="Arial" w:hAnsi="Arial" w:cs="Arial"/>
                <w:color w:val="000000" w:themeColor="text1"/>
                <w:sz w:val="20"/>
                <w:szCs w:val="20"/>
              </w:rPr>
            </w:pPr>
          </w:p>
        </w:tc>
        <w:tc>
          <w:tcPr>
            <w:tcW w:w="2483" w:type="dxa"/>
          </w:tcPr>
          <w:p w14:paraId="5C11F1F8" w14:textId="77777777" w:rsidR="0099776B" w:rsidRPr="00AA2BDE" w:rsidRDefault="0099776B" w:rsidP="00362679">
            <w:pPr>
              <w:spacing w:after="0" w:line="240" w:lineRule="auto"/>
              <w:jc w:val="both"/>
              <w:rPr>
                <w:rFonts w:ascii="Arial" w:eastAsia="Times New Roman" w:hAnsi="Arial" w:cs="Arial"/>
                <w:sz w:val="20"/>
                <w:szCs w:val="20"/>
              </w:rPr>
            </w:pPr>
          </w:p>
        </w:tc>
        <w:tc>
          <w:tcPr>
            <w:tcW w:w="3402" w:type="dxa"/>
          </w:tcPr>
          <w:p w14:paraId="377C93DB"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510" w:type="dxa"/>
          </w:tcPr>
          <w:p w14:paraId="41410D74" w14:textId="77777777" w:rsidR="0099776B" w:rsidRPr="003737CB" w:rsidRDefault="0099776B" w:rsidP="00362679">
            <w:pPr>
              <w:spacing w:after="0" w:line="240" w:lineRule="auto"/>
              <w:jc w:val="both"/>
              <w:rPr>
                <w:rFonts w:ascii="Arial" w:hAnsi="Arial" w:cs="Arial"/>
                <w:color w:val="FFFFFF" w:themeColor="background1"/>
                <w:sz w:val="20"/>
                <w:szCs w:val="20"/>
              </w:rPr>
            </w:pPr>
          </w:p>
        </w:tc>
        <w:tc>
          <w:tcPr>
            <w:tcW w:w="2608" w:type="dxa"/>
          </w:tcPr>
          <w:p w14:paraId="77ADED42" w14:textId="77777777" w:rsidR="0099776B" w:rsidRPr="003737CB" w:rsidRDefault="0099776B" w:rsidP="00362679">
            <w:pPr>
              <w:spacing w:after="0" w:line="240" w:lineRule="auto"/>
              <w:jc w:val="both"/>
              <w:rPr>
                <w:rFonts w:ascii="Arial" w:hAnsi="Arial" w:cs="Arial"/>
                <w:color w:val="FFFFFF" w:themeColor="background1"/>
                <w:sz w:val="20"/>
                <w:szCs w:val="20"/>
              </w:rPr>
            </w:pPr>
          </w:p>
        </w:tc>
      </w:tr>
      <w:tr w:rsidR="0099776B" w:rsidRPr="00AA2BDE" w14:paraId="0DACD4B7" w14:textId="77777777" w:rsidTr="00362679">
        <w:trPr>
          <w:trHeight w:val="92"/>
        </w:trPr>
        <w:tc>
          <w:tcPr>
            <w:tcW w:w="495" w:type="dxa"/>
          </w:tcPr>
          <w:p w14:paraId="0B379A4A" w14:textId="1C867188" w:rsidR="0099776B" w:rsidRPr="00AA2BDE" w:rsidRDefault="0099776B" w:rsidP="00362679">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4.</w:t>
            </w:r>
          </w:p>
        </w:tc>
        <w:tc>
          <w:tcPr>
            <w:tcW w:w="2483" w:type="dxa"/>
          </w:tcPr>
          <w:p w14:paraId="6F26B77C" w14:textId="2D24A0D2" w:rsidR="0099776B" w:rsidRPr="00AA2BDE" w:rsidRDefault="005C3F83" w:rsidP="00362679">
            <w:pPr>
              <w:spacing w:after="0" w:line="240" w:lineRule="auto"/>
              <w:rPr>
                <w:rFonts w:ascii="Arial" w:eastAsia="Times New Roman" w:hAnsi="Arial" w:cs="Arial"/>
                <w:sz w:val="20"/>
                <w:szCs w:val="20"/>
              </w:rPr>
            </w:pPr>
            <w:r w:rsidRPr="00AA2BDE">
              <w:rPr>
                <w:rFonts w:ascii="Arial" w:eastAsia="Times New Roman" w:hAnsi="Arial" w:cs="Arial"/>
                <w:sz w:val="20"/>
                <w:szCs w:val="20"/>
              </w:rPr>
              <w:t xml:space="preserve">WCR w Chełmie </w:t>
            </w:r>
          </w:p>
        </w:tc>
        <w:tc>
          <w:tcPr>
            <w:tcW w:w="3402" w:type="dxa"/>
          </w:tcPr>
          <w:p w14:paraId="3B5A0F80" w14:textId="00DED4BE" w:rsidR="0099776B"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 xml:space="preserve">Agnieszka TROJANOWSKA </w:t>
            </w:r>
          </w:p>
        </w:tc>
        <w:tc>
          <w:tcPr>
            <w:tcW w:w="510" w:type="dxa"/>
          </w:tcPr>
          <w:p w14:paraId="09117A4B" w14:textId="77777777" w:rsidR="0099776B" w:rsidRPr="003737CB" w:rsidRDefault="0099776B"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rPr>
              <w:t>tel.</w:t>
            </w:r>
          </w:p>
        </w:tc>
        <w:tc>
          <w:tcPr>
            <w:tcW w:w="2608" w:type="dxa"/>
          </w:tcPr>
          <w:p w14:paraId="075264D1" w14:textId="28BB20A6" w:rsidR="0099776B"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261 161 351</w:t>
            </w:r>
          </w:p>
          <w:p w14:paraId="3F900746" w14:textId="4275CF86" w:rsidR="005C3F83"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262 720 563</w:t>
            </w:r>
          </w:p>
          <w:p w14:paraId="7E8D4C16" w14:textId="304AC5B9" w:rsidR="005C3F83" w:rsidRPr="003737CB" w:rsidRDefault="005C3F83" w:rsidP="00362679">
            <w:pPr>
              <w:spacing w:after="0" w:line="240" w:lineRule="auto"/>
              <w:jc w:val="both"/>
              <w:rPr>
                <w:rFonts w:ascii="Arial" w:hAnsi="Arial" w:cs="Arial"/>
                <w:color w:val="FFFFFF" w:themeColor="background1"/>
                <w:sz w:val="20"/>
                <w:szCs w:val="20"/>
              </w:rPr>
            </w:pPr>
          </w:p>
        </w:tc>
      </w:tr>
      <w:tr w:rsidR="0099776B" w:rsidRPr="0050111B" w14:paraId="2237B303" w14:textId="77777777" w:rsidTr="00362679">
        <w:trPr>
          <w:trHeight w:val="92"/>
        </w:trPr>
        <w:tc>
          <w:tcPr>
            <w:tcW w:w="495" w:type="dxa"/>
          </w:tcPr>
          <w:p w14:paraId="2085619F" w14:textId="1D903D3B" w:rsidR="0099776B" w:rsidRPr="00AA2BDE" w:rsidRDefault="0099776B" w:rsidP="00362679">
            <w:pPr>
              <w:spacing w:after="0" w:line="240" w:lineRule="auto"/>
              <w:jc w:val="both"/>
              <w:rPr>
                <w:rFonts w:ascii="Arial" w:hAnsi="Arial" w:cs="Arial"/>
                <w:color w:val="000000" w:themeColor="text1"/>
                <w:sz w:val="20"/>
                <w:szCs w:val="20"/>
              </w:rPr>
            </w:pPr>
            <w:r w:rsidRPr="00AA2BDE">
              <w:rPr>
                <w:rFonts w:ascii="Arial" w:hAnsi="Arial" w:cs="Arial"/>
                <w:color w:val="000000" w:themeColor="text1"/>
                <w:sz w:val="20"/>
                <w:szCs w:val="20"/>
              </w:rPr>
              <w:t>5</w:t>
            </w:r>
          </w:p>
        </w:tc>
        <w:tc>
          <w:tcPr>
            <w:tcW w:w="2483" w:type="dxa"/>
          </w:tcPr>
          <w:p w14:paraId="37FED6D2" w14:textId="0D0654A5" w:rsidR="0099776B" w:rsidRPr="00AA2BDE" w:rsidRDefault="005C3F83" w:rsidP="00362679">
            <w:pPr>
              <w:spacing w:after="0" w:line="240" w:lineRule="auto"/>
              <w:rPr>
                <w:rFonts w:ascii="Arial" w:eastAsia="Times New Roman" w:hAnsi="Arial" w:cs="Arial"/>
                <w:sz w:val="20"/>
                <w:szCs w:val="20"/>
              </w:rPr>
            </w:pPr>
            <w:r w:rsidRPr="00AA2BDE">
              <w:rPr>
                <w:rFonts w:ascii="Arial" w:eastAsia="Times New Roman" w:hAnsi="Arial" w:cs="Arial"/>
                <w:sz w:val="20"/>
                <w:szCs w:val="20"/>
              </w:rPr>
              <w:t>RCI/ WT Chełm</w:t>
            </w:r>
          </w:p>
        </w:tc>
        <w:tc>
          <w:tcPr>
            <w:tcW w:w="3402" w:type="dxa"/>
          </w:tcPr>
          <w:p w14:paraId="468409C2" w14:textId="2E8B2EB1" w:rsidR="0099776B"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Katarzyna PIEKARCZYK</w:t>
            </w:r>
          </w:p>
        </w:tc>
        <w:tc>
          <w:tcPr>
            <w:tcW w:w="510" w:type="dxa"/>
          </w:tcPr>
          <w:p w14:paraId="52773EA7" w14:textId="77777777" w:rsidR="0099776B" w:rsidRPr="003737CB" w:rsidRDefault="0099776B" w:rsidP="00362679">
            <w:pPr>
              <w:spacing w:after="0" w:line="240" w:lineRule="auto"/>
              <w:jc w:val="both"/>
              <w:rPr>
                <w:rFonts w:ascii="Arial" w:hAnsi="Arial" w:cs="Arial"/>
                <w:color w:val="FFFFFF" w:themeColor="background1"/>
              </w:rPr>
            </w:pPr>
            <w:r w:rsidRPr="003737CB">
              <w:rPr>
                <w:rFonts w:ascii="Arial" w:hAnsi="Arial" w:cs="Arial"/>
                <w:color w:val="FFFFFF" w:themeColor="background1"/>
              </w:rPr>
              <w:t>tel.</w:t>
            </w:r>
          </w:p>
        </w:tc>
        <w:tc>
          <w:tcPr>
            <w:tcW w:w="2608" w:type="dxa"/>
          </w:tcPr>
          <w:p w14:paraId="2A577224" w14:textId="3FF16494" w:rsidR="0099776B"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261 182 988</w:t>
            </w:r>
          </w:p>
          <w:p w14:paraId="32E36229" w14:textId="08F8F9C7" w:rsidR="005C3F83" w:rsidRPr="003737CB" w:rsidRDefault="005C3F83" w:rsidP="00362679">
            <w:pPr>
              <w:spacing w:after="0" w:line="240" w:lineRule="auto"/>
              <w:jc w:val="both"/>
              <w:rPr>
                <w:rFonts w:ascii="Arial" w:hAnsi="Arial" w:cs="Arial"/>
                <w:color w:val="FFFFFF" w:themeColor="background1"/>
                <w:sz w:val="20"/>
                <w:szCs w:val="20"/>
              </w:rPr>
            </w:pPr>
            <w:r w:rsidRPr="003737CB">
              <w:rPr>
                <w:rFonts w:ascii="Arial" w:hAnsi="Arial" w:cs="Arial"/>
                <w:color w:val="FFFFFF" w:themeColor="background1"/>
                <w:sz w:val="20"/>
                <w:szCs w:val="20"/>
              </w:rPr>
              <w:t>262 720 623</w:t>
            </w:r>
          </w:p>
          <w:p w14:paraId="43AB6B14" w14:textId="5AD14BD8" w:rsidR="005C3F83" w:rsidRPr="003737CB" w:rsidRDefault="005C3F83" w:rsidP="00362679">
            <w:pPr>
              <w:spacing w:after="0" w:line="240" w:lineRule="auto"/>
              <w:jc w:val="both"/>
              <w:rPr>
                <w:rFonts w:ascii="Arial" w:hAnsi="Arial" w:cs="Arial"/>
                <w:color w:val="FFFFFF" w:themeColor="background1"/>
                <w:sz w:val="20"/>
                <w:szCs w:val="20"/>
              </w:rPr>
            </w:pPr>
          </w:p>
        </w:tc>
      </w:tr>
      <w:tr w:rsidR="0099776B" w14:paraId="415DE861" w14:textId="77777777" w:rsidTr="00362679">
        <w:tc>
          <w:tcPr>
            <w:tcW w:w="495" w:type="dxa"/>
          </w:tcPr>
          <w:p w14:paraId="4DDB3E46" w14:textId="77777777" w:rsidR="0099776B" w:rsidRDefault="0099776B" w:rsidP="00362679">
            <w:pPr>
              <w:spacing w:after="0" w:line="240" w:lineRule="auto"/>
              <w:jc w:val="both"/>
              <w:rPr>
                <w:rFonts w:ascii="Arial" w:hAnsi="Arial" w:cs="Arial"/>
                <w:color w:val="000000" w:themeColor="text1"/>
              </w:rPr>
            </w:pPr>
          </w:p>
        </w:tc>
        <w:tc>
          <w:tcPr>
            <w:tcW w:w="2483" w:type="dxa"/>
          </w:tcPr>
          <w:p w14:paraId="6EF0E881" w14:textId="77777777" w:rsidR="0099776B" w:rsidRPr="006B29C0" w:rsidRDefault="0099776B" w:rsidP="00362679">
            <w:pPr>
              <w:spacing w:after="0" w:line="240" w:lineRule="auto"/>
              <w:jc w:val="both"/>
              <w:rPr>
                <w:rFonts w:ascii="Arial" w:eastAsia="Times New Roman" w:hAnsi="Arial" w:cs="Arial"/>
              </w:rPr>
            </w:pPr>
          </w:p>
        </w:tc>
        <w:tc>
          <w:tcPr>
            <w:tcW w:w="3402" w:type="dxa"/>
          </w:tcPr>
          <w:p w14:paraId="2B149E57" w14:textId="77777777" w:rsidR="0099776B" w:rsidRDefault="0099776B" w:rsidP="00362679">
            <w:pPr>
              <w:spacing w:after="0" w:line="240" w:lineRule="auto"/>
              <w:jc w:val="both"/>
              <w:rPr>
                <w:rFonts w:ascii="Arial" w:hAnsi="Arial" w:cs="Arial"/>
                <w:color w:val="000000" w:themeColor="text1"/>
              </w:rPr>
            </w:pPr>
          </w:p>
        </w:tc>
        <w:tc>
          <w:tcPr>
            <w:tcW w:w="510" w:type="dxa"/>
          </w:tcPr>
          <w:p w14:paraId="510B44A6" w14:textId="77777777" w:rsidR="0099776B" w:rsidRDefault="0099776B" w:rsidP="00362679">
            <w:pPr>
              <w:spacing w:after="0" w:line="240" w:lineRule="auto"/>
              <w:jc w:val="both"/>
              <w:rPr>
                <w:rFonts w:ascii="Arial" w:hAnsi="Arial" w:cs="Arial"/>
                <w:color w:val="000000" w:themeColor="text1"/>
              </w:rPr>
            </w:pPr>
          </w:p>
        </w:tc>
        <w:tc>
          <w:tcPr>
            <w:tcW w:w="2608" w:type="dxa"/>
          </w:tcPr>
          <w:p w14:paraId="3855745D" w14:textId="77777777" w:rsidR="0099776B" w:rsidRDefault="0099776B" w:rsidP="00362679">
            <w:pPr>
              <w:spacing w:after="0" w:line="240" w:lineRule="auto"/>
              <w:jc w:val="both"/>
              <w:rPr>
                <w:rFonts w:ascii="Arial" w:hAnsi="Arial" w:cs="Arial"/>
                <w:color w:val="000000" w:themeColor="text1"/>
              </w:rPr>
            </w:pPr>
          </w:p>
        </w:tc>
      </w:tr>
    </w:tbl>
    <w:p w14:paraId="709951D2" w14:textId="77777777" w:rsidR="00A33DD6" w:rsidRPr="008C3710" w:rsidRDefault="000C2B52" w:rsidP="008C3710">
      <w:pPr>
        <w:pStyle w:val="Akapitzlist"/>
        <w:numPr>
          <w:ilvl w:val="0"/>
          <w:numId w:val="20"/>
        </w:num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lastRenderedPageBreak/>
        <w:t xml:space="preserve">W przypadku zatwierdzenia szczegółowego programu szkolenia, przez dowódcę/ komendanta  jednostki wojskowej (instytucji), której żołnierze/ pracownicy wojska będą uczestniczyć w szkoleniu, Wykonawca, </w:t>
      </w:r>
      <w:r w:rsidRPr="008C3710">
        <w:rPr>
          <w:rFonts w:ascii="Arial" w:hAnsi="Arial" w:cs="Arial"/>
          <w:color w:val="000000" w:themeColor="text1"/>
          <w:shd w:val="clear" w:color="auto" w:fill="FFFFFF"/>
        </w:rPr>
        <w:t>w ustalonym</w:t>
      </w:r>
      <w:r w:rsidRPr="008C3710">
        <w:rPr>
          <w:rFonts w:ascii="Arial" w:hAnsi="Arial" w:cs="Arial"/>
          <w:color w:val="000000" w:themeColor="text1"/>
        </w:rPr>
        <w:t xml:space="preserve"> terminie, przystępuje do szkolenia.</w:t>
      </w:r>
    </w:p>
    <w:p w14:paraId="44E4E531" w14:textId="77777777" w:rsidR="00A33DD6" w:rsidRPr="008C3710" w:rsidRDefault="000C2B52" w:rsidP="008C3710">
      <w:pPr>
        <w:pStyle w:val="Akapitzlist"/>
        <w:numPr>
          <w:ilvl w:val="0"/>
          <w:numId w:val="20"/>
        </w:num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t>W przypadku odmowy zatwierdzenia szczegółowego programu szkolenia, przez dowódcę/ komendanta poszczególnej jednostki wojskowej (instytucji), której pracownicy i żołnierze będą uczestniczyć w szkoleniu, ze względu na niezgodność szczegółowego programu szkolenia ze specyfiką stanowiska pracy/ służby objętego szczegółowym programem szkolenia, Zamawiającemu przysługuje prawo odstąpienie od realizacji zamówienia co do danej jednostki.</w:t>
      </w:r>
    </w:p>
    <w:p w14:paraId="1C39650A" w14:textId="77777777" w:rsidR="00A33DD6" w:rsidRPr="008C3710" w:rsidRDefault="000C2B52" w:rsidP="008C3710">
      <w:pPr>
        <w:pStyle w:val="Akapitzlist"/>
        <w:numPr>
          <w:ilvl w:val="0"/>
          <w:numId w:val="20"/>
        </w:num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t>Każde szkolenie zostanie zakończone egzaminem sprawdzającym potwierdzającym przyswojenie przez uczestników szkolenia wiadomości objętych programem szkolenia.</w:t>
      </w:r>
    </w:p>
    <w:p w14:paraId="31D34AB1" w14:textId="17F7730C" w:rsidR="00723BF8" w:rsidRDefault="000C2B52" w:rsidP="000A6653">
      <w:pPr>
        <w:pStyle w:val="Akapitzlist"/>
        <w:numPr>
          <w:ilvl w:val="0"/>
          <w:numId w:val="20"/>
        </w:numPr>
        <w:spacing w:after="0" w:line="240" w:lineRule="auto"/>
        <w:ind w:left="142" w:hanging="284"/>
        <w:jc w:val="both"/>
        <w:rPr>
          <w:rFonts w:ascii="Arial" w:hAnsi="Arial" w:cs="Arial"/>
          <w:color w:val="000000" w:themeColor="text1"/>
        </w:rPr>
      </w:pPr>
      <w:r w:rsidRPr="00723BF8">
        <w:rPr>
          <w:rFonts w:ascii="Arial" w:hAnsi="Arial" w:cs="Arial"/>
          <w:color w:val="000000" w:themeColor="text1"/>
        </w:rPr>
        <w:t>Pozytywny wynik egzaminu, o którym mowa w ust. 5, powyżej, stanowi podstawę do wydania żołnierzowi/ pracownikowi wojska biorącemu udział w szkoleniu, zaświadczenia o ukończeniu szkoleni</w:t>
      </w:r>
      <w:r w:rsidR="00723BF8" w:rsidRPr="00723BF8">
        <w:rPr>
          <w:rFonts w:ascii="Arial" w:hAnsi="Arial" w:cs="Arial"/>
          <w:color w:val="000000" w:themeColor="text1"/>
        </w:rPr>
        <w:t xml:space="preserve">a, wystawionym przez Wykonawcę oraz przeslania do Zamawiającego </w:t>
      </w:r>
      <w:r w:rsidR="00784F1C">
        <w:rPr>
          <w:rFonts w:ascii="Arial" w:hAnsi="Arial" w:cs="Arial"/>
          <w:color w:val="000000" w:themeColor="text1"/>
        </w:rPr>
        <w:t xml:space="preserve">protokołu i </w:t>
      </w:r>
      <w:r w:rsidR="00723BF8">
        <w:rPr>
          <w:rFonts w:ascii="Arial" w:hAnsi="Arial" w:cs="Arial"/>
          <w:color w:val="000000" w:themeColor="text1"/>
        </w:rPr>
        <w:t xml:space="preserve">rejestru </w:t>
      </w:r>
      <w:r w:rsidR="00723BF8" w:rsidRPr="008C3710">
        <w:rPr>
          <w:rFonts w:ascii="Arial" w:hAnsi="Arial" w:cs="Arial"/>
          <w:color w:val="000000" w:themeColor="text1"/>
        </w:rPr>
        <w:t>wydanych zaświadczeń</w:t>
      </w:r>
      <w:r w:rsidR="00723BF8">
        <w:rPr>
          <w:rFonts w:ascii="Arial" w:hAnsi="Arial" w:cs="Arial"/>
          <w:color w:val="000000" w:themeColor="text1"/>
        </w:rPr>
        <w:t>.</w:t>
      </w:r>
      <w:r w:rsidR="00723BF8" w:rsidRPr="008C3710">
        <w:rPr>
          <w:rFonts w:ascii="Arial" w:hAnsi="Arial" w:cs="Arial"/>
          <w:color w:val="000000" w:themeColor="text1"/>
        </w:rPr>
        <w:t xml:space="preserve"> </w:t>
      </w:r>
    </w:p>
    <w:p w14:paraId="71DF5023" w14:textId="0721AC15" w:rsidR="00A33DD6" w:rsidRPr="00723BF8" w:rsidRDefault="000C2B52" w:rsidP="000A6653">
      <w:pPr>
        <w:pStyle w:val="Akapitzlist"/>
        <w:numPr>
          <w:ilvl w:val="0"/>
          <w:numId w:val="20"/>
        </w:numPr>
        <w:spacing w:after="0" w:line="240" w:lineRule="auto"/>
        <w:ind w:left="142" w:hanging="284"/>
        <w:jc w:val="both"/>
        <w:rPr>
          <w:rFonts w:ascii="Arial" w:hAnsi="Arial" w:cs="Arial"/>
          <w:color w:val="000000" w:themeColor="text1"/>
        </w:rPr>
      </w:pPr>
      <w:r w:rsidRPr="00723BF8">
        <w:rPr>
          <w:rFonts w:ascii="Arial" w:hAnsi="Arial" w:cs="Arial"/>
          <w:color w:val="000000" w:themeColor="text1"/>
        </w:rPr>
        <w:t>Zaświadczenia, o których mowa w ust. 6, powyżej, zostaną przesłane w dwóch egzemplarzach do każdej z jednostek wojskowych (instytucji) których pracownicy lub żołnierze brali udział w szkoleni</w:t>
      </w:r>
      <w:r w:rsidR="00DE5314" w:rsidRPr="00723BF8">
        <w:rPr>
          <w:rFonts w:ascii="Arial" w:hAnsi="Arial" w:cs="Arial"/>
          <w:color w:val="000000" w:themeColor="text1"/>
        </w:rPr>
        <w:t>u, nie później niż w terminie 14</w:t>
      </w:r>
      <w:r w:rsidRPr="00723BF8">
        <w:rPr>
          <w:rFonts w:ascii="Arial" w:hAnsi="Arial" w:cs="Arial"/>
          <w:color w:val="000000" w:themeColor="text1"/>
        </w:rPr>
        <w:t xml:space="preserve"> dni od daty przeprowadzenia szkolenia, z jednoczesnym pisemnym powiadomieniem o zaistniałym fakcie.</w:t>
      </w:r>
    </w:p>
    <w:p w14:paraId="1F124F4B" w14:textId="7F24AB0F" w:rsidR="00A33DD6" w:rsidRPr="008C3710" w:rsidRDefault="000C2B52" w:rsidP="008C3710">
      <w:pPr>
        <w:pStyle w:val="Akapitzlist"/>
        <w:numPr>
          <w:ilvl w:val="0"/>
          <w:numId w:val="20"/>
        </w:numPr>
        <w:spacing w:after="0" w:line="240" w:lineRule="auto"/>
        <w:ind w:left="142" w:hanging="284"/>
        <w:jc w:val="both"/>
        <w:rPr>
          <w:rFonts w:ascii="Arial" w:hAnsi="Arial" w:cs="Arial"/>
          <w:color w:val="000000" w:themeColor="text1"/>
        </w:rPr>
      </w:pPr>
      <w:r w:rsidRPr="008C3710">
        <w:rPr>
          <w:rFonts w:ascii="Arial" w:hAnsi="Arial" w:cs="Arial"/>
          <w:color w:val="000000" w:themeColor="text1"/>
        </w:rPr>
        <w:t xml:space="preserve">Wykonawca dostarczy dowódcom/komendantom jednostek wojskowych (instytucji),                      o których mowa w § 4 ust. 2, kserokopie protokołów z przebiegu </w:t>
      </w:r>
      <w:r w:rsidR="00723BF8">
        <w:rPr>
          <w:rFonts w:ascii="Arial" w:hAnsi="Arial" w:cs="Arial"/>
          <w:color w:val="000000" w:themeColor="text1"/>
        </w:rPr>
        <w:t xml:space="preserve">egzaminów, kserokopie rejestru </w:t>
      </w:r>
      <w:r w:rsidRPr="008C3710">
        <w:rPr>
          <w:rFonts w:ascii="Arial" w:hAnsi="Arial" w:cs="Arial"/>
          <w:color w:val="000000" w:themeColor="text1"/>
        </w:rPr>
        <w:t xml:space="preserve">wydanych zaświadczeń oraz kserokopie dzienników zajęć nie później niż                           </w:t>
      </w:r>
      <w:r w:rsidR="00723BF8">
        <w:rPr>
          <w:rFonts w:ascii="Arial" w:hAnsi="Arial" w:cs="Arial"/>
          <w:color w:val="000000" w:themeColor="text1"/>
        </w:rPr>
        <w:t xml:space="preserve">w terminie </w:t>
      </w:r>
      <w:r w:rsidRPr="008C3710">
        <w:rPr>
          <w:rFonts w:ascii="Arial" w:hAnsi="Arial" w:cs="Arial"/>
          <w:color w:val="000000" w:themeColor="text1"/>
        </w:rPr>
        <w:t>1</w:t>
      </w:r>
      <w:r w:rsidR="00723BF8">
        <w:rPr>
          <w:rFonts w:ascii="Arial" w:hAnsi="Arial" w:cs="Arial"/>
          <w:color w:val="000000" w:themeColor="text1"/>
        </w:rPr>
        <w:t>4</w:t>
      </w:r>
      <w:r w:rsidRPr="008C3710">
        <w:rPr>
          <w:rFonts w:ascii="Arial" w:hAnsi="Arial" w:cs="Arial"/>
          <w:color w:val="000000" w:themeColor="text1"/>
        </w:rPr>
        <w:t xml:space="preserve"> dni od daty przeprowadzenia szkolenia, z jednoczesnym powiadomieniem o zaistniałym fakcie</w:t>
      </w:r>
      <w:r w:rsidR="00FC6189" w:rsidRPr="008C3710">
        <w:rPr>
          <w:rFonts w:ascii="Arial" w:hAnsi="Arial" w:cs="Arial"/>
          <w:color w:val="000000" w:themeColor="text1"/>
        </w:rPr>
        <w:t>.</w:t>
      </w:r>
    </w:p>
    <w:p w14:paraId="5F2D13D6" w14:textId="77777777"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5</w:t>
      </w:r>
    </w:p>
    <w:p w14:paraId="31B73938" w14:textId="77777777" w:rsidR="00664BDF"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Wynagrodzenie</w:t>
      </w:r>
    </w:p>
    <w:p w14:paraId="5F5EEF34" w14:textId="0E000472" w:rsidR="00A33DD6" w:rsidRPr="008C3710"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 xml:space="preserve"> </w:t>
      </w:r>
    </w:p>
    <w:p w14:paraId="11E40EAC" w14:textId="1035090E" w:rsidR="00F3721A" w:rsidRDefault="00B625AC" w:rsidP="008C3710">
      <w:pPr>
        <w:widowControl w:val="0"/>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Zamawiający zastrzega, iż cen</w:t>
      </w:r>
      <w:r w:rsidR="00362679">
        <w:rPr>
          <w:rFonts w:ascii="Arial" w:eastAsia="Times New Roman" w:hAnsi="Arial" w:cs="Arial"/>
          <w:color w:val="000000" w:themeColor="text1"/>
          <w:lang w:eastAsia="pl-PL"/>
        </w:rPr>
        <w:t>y</w:t>
      </w:r>
      <w:r>
        <w:rPr>
          <w:rFonts w:ascii="Arial" w:eastAsia="Times New Roman" w:hAnsi="Arial" w:cs="Arial"/>
          <w:color w:val="000000" w:themeColor="text1"/>
          <w:lang w:eastAsia="pl-PL"/>
        </w:rPr>
        <w:t xml:space="preserve"> jednostkow</w:t>
      </w:r>
      <w:r w:rsidR="00362679">
        <w:rPr>
          <w:rFonts w:ascii="Arial" w:eastAsia="Times New Roman" w:hAnsi="Arial" w:cs="Arial"/>
          <w:color w:val="000000" w:themeColor="text1"/>
          <w:lang w:eastAsia="pl-PL"/>
        </w:rPr>
        <w:t>e</w:t>
      </w:r>
      <w:r w:rsidR="00F3721A">
        <w:rPr>
          <w:rFonts w:ascii="Arial" w:eastAsia="Times New Roman" w:hAnsi="Arial" w:cs="Arial"/>
          <w:color w:val="000000" w:themeColor="text1"/>
          <w:lang w:eastAsia="pl-PL"/>
        </w:rPr>
        <w:t xml:space="preserve"> będ</w:t>
      </w:r>
      <w:r w:rsidR="00362679">
        <w:rPr>
          <w:rFonts w:ascii="Arial" w:eastAsia="Times New Roman" w:hAnsi="Arial" w:cs="Arial"/>
          <w:color w:val="000000" w:themeColor="text1"/>
          <w:lang w:eastAsia="pl-PL"/>
        </w:rPr>
        <w:t>ą</w:t>
      </w:r>
      <w:r w:rsidR="00F3721A">
        <w:rPr>
          <w:rFonts w:ascii="Arial" w:eastAsia="Times New Roman" w:hAnsi="Arial" w:cs="Arial"/>
          <w:color w:val="000000" w:themeColor="text1"/>
          <w:lang w:eastAsia="pl-PL"/>
        </w:rPr>
        <w:t xml:space="preserve"> tak</w:t>
      </w:r>
      <w:r w:rsidR="00362679">
        <w:rPr>
          <w:rFonts w:ascii="Arial" w:eastAsia="Times New Roman" w:hAnsi="Arial" w:cs="Arial"/>
          <w:color w:val="000000" w:themeColor="text1"/>
          <w:lang w:eastAsia="pl-PL"/>
        </w:rPr>
        <w:t>ie</w:t>
      </w:r>
      <w:r w:rsidR="00F3721A">
        <w:rPr>
          <w:rFonts w:ascii="Arial" w:eastAsia="Times New Roman" w:hAnsi="Arial" w:cs="Arial"/>
          <w:color w:val="000000" w:themeColor="text1"/>
          <w:lang w:eastAsia="pl-PL"/>
        </w:rPr>
        <w:t xml:space="preserve"> sam</w:t>
      </w:r>
      <w:r w:rsidR="00362679">
        <w:rPr>
          <w:rFonts w:ascii="Arial" w:eastAsia="Times New Roman" w:hAnsi="Arial" w:cs="Arial"/>
          <w:color w:val="000000" w:themeColor="text1"/>
          <w:lang w:eastAsia="pl-PL"/>
        </w:rPr>
        <w:t>e</w:t>
      </w:r>
      <w:r w:rsidR="00F3721A">
        <w:rPr>
          <w:rFonts w:ascii="Arial" w:eastAsia="Times New Roman" w:hAnsi="Arial" w:cs="Arial"/>
          <w:color w:val="000000" w:themeColor="text1"/>
          <w:lang w:eastAsia="pl-PL"/>
        </w:rPr>
        <w:t xml:space="preserve"> zarówno dla usług realizowanych w ramach zamówienia podstawowego, jak i prawa opcji.</w:t>
      </w:r>
    </w:p>
    <w:p w14:paraId="328AC0FB" w14:textId="77777777" w:rsidR="00F3721A" w:rsidRDefault="000C2B52" w:rsidP="00F3721A">
      <w:pPr>
        <w:widowControl w:val="0"/>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 xml:space="preserve">Maksymalne wynagrodzenie Wykonawcy z tytułu należytego wykonania przedmiotu Umowy </w:t>
      </w:r>
      <w:r w:rsidR="00F3721A">
        <w:rPr>
          <w:rFonts w:ascii="Arial" w:eastAsia="Times New Roman" w:hAnsi="Arial" w:cs="Arial"/>
          <w:color w:val="000000" w:themeColor="text1"/>
          <w:lang w:eastAsia="pl-PL"/>
        </w:rPr>
        <w:t xml:space="preserve">uwzględniając prawo opcji </w:t>
      </w:r>
      <w:r w:rsidRPr="008C3710">
        <w:rPr>
          <w:rFonts w:ascii="Arial" w:eastAsia="Times New Roman" w:hAnsi="Arial" w:cs="Arial"/>
          <w:color w:val="000000" w:themeColor="text1"/>
          <w:lang w:eastAsia="pl-PL"/>
        </w:rPr>
        <w:t>wynosi:</w:t>
      </w:r>
    </w:p>
    <w:p w14:paraId="4BFCE718" w14:textId="00441047" w:rsidR="00A33DD6" w:rsidRPr="006F7EBC" w:rsidRDefault="00F3721A" w:rsidP="006F7EBC">
      <w:pPr>
        <w:widowControl w:val="0"/>
        <w:tabs>
          <w:tab w:val="left" w:pos="284"/>
          <w:tab w:val="left" w:pos="567"/>
        </w:tabs>
        <w:spacing w:after="0" w:line="240" w:lineRule="auto"/>
        <w:ind w:left="142" w:hanging="142"/>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ab/>
      </w:r>
      <w:r>
        <w:rPr>
          <w:rFonts w:ascii="Arial" w:eastAsia="Times New Roman" w:hAnsi="Arial" w:cs="Arial"/>
          <w:color w:val="000000" w:themeColor="text1"/>
          <w:lang w:eastAsia="pl-PL"/>
        </w:rPr>
        <w:tab/>
      </w:r>
      <w:r w:rsidR="006F7EBC">
        <w:rPr>
          <w:rFonts w:ascii="Arial" w:eastAsia="Times New Roman" w:hAnsi="Arial" w:cs="Arial"/>
          <w:color w:val="000000" w:themeColor="text1"/>
          <w:lang w:eastAsia="pl-PL"/>
        </w:rPr>
        <w:t xml:space="preserve">     </w:t>
      </w:r>
      <w:r w:rsidR="000C2B52" w:rsidRPr="006F7EBC">
        <w:rPr>
          <w:rFonts w:ascii="Arial" w:eastAsia="Times New Roman" w:hAnsi="Arial" w:cs="Arial"/>
          <w:color w:val="000000" w:themeColor="text1"/>
          <w:lang w:eastAsia="pl-PL"/>
        </w:rPr>
        <w:t xml:space="preserve">NETTO: </w:t>
      </w:r>
      <w:r w:rsidR="00CE3230" w:rsidRPr="006F7EBC">
        <w:rPr>
          <w:rFonts w:ascii="Arial" w:eastAsia="Times New Roman" w:hAnsi="Arial" w:cs="Arial"/>
          <w:color w:val="000000" w:themeColor="text1"/>
          <w:lang w:eastAsia="pl-PL"/>
        </w:rPr>
        <w:t>…………………………………………………………………………….</w:t>
      </w:r>
    </w:p>
    <w:p w14:paraId="403A6DF8" w14:textId="6777E0FB" w:rsidR="00A33DD6" w:rsidRPr="006F7EBC" w:rsidRDefault="000C2B52" w:rsidP="006F7EBC">
      <w:pPr>
        <w:tabs>
          <w:tab w:val="left" w:pos="284"/>
          <w:tab w:val="left" w:pos="567"/>
        </w:tabs>
        <w:spacing w:after="0" w:line="240" w:lineRule="auto"/>
        <w:ind w:left="142" w:hanging="142"/>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Pr="006F7EBC">
        <w:rPr>
          <w:rFonts w:ascii="Arial" w:eastAsia="Times New Roman" w:hAnsi="Arial" w:cs="Arial"/>
          <w:color w:val="000000" w:themeColor="text1"/>
          <w:lang w:eastAsia="pl-PL"/>
        </w:rPr>
        <w:t xml:space="preserve">(słownie: </w:t>
      </w:r>
      <w:r w:rsidR="00585947" w:rsidRPr="006F7EBC">
        <w:rPr>
          <w:rFonts w:ascii="Arial" w:eastAsia="Times New Roman" w:hAnsi="Arial" w:cs="Arial"/>
          <w:color w:val="000000" w:themeColor="text1"/>
          <w:lang w:eastAsia="pl-PL"/>
        </w:rPr>
        <w:t>……………………………………………………………………………</w:t>
      </w:r>
      <w:r w:rsidRPr="006F7EBC">
        <w:rPr>
          <w:rFonts w:ascii="Arial" w:eastAsia="Times New Roman" w:hAnsi="Arial" w:cs="Arial"/>
          <w:color w:val="000000" w:themeColor="text1"/>
          <w:lang w:eastAsia="pl-PL"/>
        </w:rPr>
        <w:t xml:space="preserve"> złotych)</w:t>
      </w:r>
    </w:p>
    <w:p w14:paraId="1C998C4D" w14:textId="64BF8685" w:rsidR="00A33DD6" w:rsidRPr="006F7EBC" w:rsidRDefault="000C2B52" w:rsidP="006F7EBC">
      <w:pPr>
        <w:tabs>
          <w:tab w:val="left" w:pos="284"/>
          <w:tab w:val="left" w:pos="567"/>
        </w:tabs>
        <w:spacing w:after="0" w:line="240" w:lineRule="auto"/>
        <w:ind w:left="142" w:hanging="142"/>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Pr="006F7EBC">
        <w:rPr>
          <w:rFonts w:ascii="Arial" w:eastAsia="Times New Roman" w:hAnsi="Arial" w:cs="Arial"/>
          <w:color w:val="000000" w:themeColor="text1"/>
          <w:lang w:eastAsia="pl-PL"/>
        </w:rPr>
        <w:t xml:space="preserve">BRUTTO: </w:t>
      </w:r>
      <w:r w:rsidR="00585947" w:rsidRPr="006F7EBC">
        <w:rPr>
          <w:rFonts w:ascii="Arial" w:eastAsia="Times New Roman" w:hAnsi="Arial" w:cs="Arial"/>
          <w:color w:val="000000" w:themeColor="text1"/>
          <w:lang w:eastAsia="pl-PL"/>
        </w:rPr>
        <w:t>……………………………………………………..……………………</w:t>
      </w:r>
    </w:p>
    <w:p w14:paraId="2813F73D" w14:textId="55049E43" w:rsidR="00723A38" w:rsidRDefault="000C2B52" w:rsidP="006F7EBC">
      <w:pPr>
        <w:tabs>
          <w:tab w:val="left" w:pos="284"/>
          <w:tab w:val="left" w:pos="567"/>
        </w:tabs>
        <w:spacing w:after="0" w:line="240" w:lineRule="auto"/>
        <w:ind w:left="142" w:hanging="142"/>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ab/>
      </w:r>
      <w:r w:rsidRPr="006F7EBC">
        <w:rPr>
          <w:rFonts w:ascii="Arial" w:eastAsia="Times New Roman" w:hAnsi="Arial" w:cs="Arial"/>
          <w:color w:val="000000" w:themeColor="text1"/>
          <w:lang w:eastAsia="pl-PL"/>
        </w:rPr>
        <w:t xml:space="preserve">(słownie: </w:t>
      </w:r>
      <w:r w:rsidR="00585947" w:rsidRPr="006F7EBC">
        <w:rPr>
          <w:rFonts w:ascii="Arial" w:eastAsia="Times New Roman" w:hAnsi="Arial" w:cs="Arial"/>
          <w:color w:val="000000" w:themeColor="text1"/>
          <w:lang w:eastAsia="pl-PL"/>
        </w:rPr>
        <w:t>……………………………………………………………………………</w:t>
      </w:r>
      <w:r w:rsidRPr="006F7EBC">
        <w:rPr>
          <w:rFonts w:ascii="Arial" w:eastAsia="Times New Roman" w:hAnsi="Arial" w:cs="Arial"/>
          <w:color w:val="000000" w:themeColor="text1"/>
          <w:lang w:eastAsia="pl-PL"/>
        </w:rPr>
        <w:t xml:space="preserve"> złotych) </w:t>
      </w:r>
    </w:p>
    <w:p w14:paraId="7CA58882" w14:textId="2098A140" w:rsidR="005A0BD7" w:rsidRPr="006F7EBC" w:rsidRDefault="005A0BD7" w:rsidP="005A0BD7">
      <w:pPr>
        <w:pStyle w:val="Akapitzlist"/>
        <w:spacing w:after="0" w:line="240" w:lineRule="auto"/>
        <w:ind w:left="142"/>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       </w:t>
      </w:r>
      <w:r w:rsidRPr="006F7EBC">
        <w:rPr>
          <w:rFonts w:ascii="Arial" w:eastAsia="Times New Roman" w:hAnsi="Arial" w:cs="Arial"/>
          <w:color w:val="000000" w:themeColor="text1"/>
          <w:lang w:eastAsia="pl-PL"/>
        </w:rPr>
        <w:t>zgodnie z przyjętą ofertą Wykonawcy.</w:t>
      </w:r>
    </w:p>
    <w:p w14:paraId="044DA297" w14:textId="77777777" w:rsidR="00F3721A" w:rsidRPr="006F7EBC" w:rsidRDefault="00F3721A" w:rsidP="00F3721A">
      <w:pPr>
        <w:pStyle w:val="Akapitzlist"/>
        <w:numPr>
          <w:ilvl w:val="0"/>
          <w:numId w:val="4"/>
        </w:numPr>
        <w:tabs>
          <w:tab w:val="left" w:pos="0"/>
          <w:tab w:val="num" w:pos="142"/>
        </w:tabs>
        <w:spacing w:after="0" w:line="240" w:lineRule="auto"/>
        <w:ind w:hanging="142"/>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Wartość umowy bez uwzględnienia prawa opcji wynosi:</w:t>
      </w:r>
    </w:p>
    <w:p w14:paraId="70F32B78" w14:textId="68BB4BEE" w:rsidR="00F3721A" w:rsidRPr="006F7EBC" w:rsidRDefault="006F7EBC" w:rsidP="006F7EBC">
      <w:pPr>
        <w:pStyle w:val="Akapitzlist"/>
        <w:spacing w:after="0" w:line="240" w:lineRule="auto"/>
        <w:ind w:left="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ab/>
      </w:r>
      <w:r w:rsidR="00F3721A" w:rsidRPr="006F7EBC">
        <w:rPr>
          <w:rFonts w:ascii="Arial" w:eastAsia="Times New Roman" w:hAnsi="Arial" w:cs="Arial"/>
          <w:color w:val="000000" w:themeColor="text1"/>
          <w:lang w:eastAsia="pl-PL"/>
        </w:rPr>
        <w:t>NETTO: …………………………………………………………………………….</w:t>
      </w:r>
    </w:p>
    <w:p w14:paraId="3BD78A76" w14:textId="4FBB7DD6" w:rsidR="00F3721A" w:rsidRPr="006F7EBC" w:rsidRDefault="00F3721A" w:rsidP="006F7EBC">
      <w:pPr>
        <w:spacing w:after="0" w:line="240" w:lineRule="auto"/>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t>(słownie: …………………………………………………………………………  złotych)</w:t>
      </w:r>
    </w:p>
    <w:p w14:paraId="56E7B20C" w14:textId="410414A3" w:rsidR="00F3721A" w:rsidRPr="006F7EBC" w:rsidRDefault="00F3721A" w:rsidP="006F7EBC">
      <w:pPr>
        <w:spacing w:after="0" w:line="240" w:lineRule="auto"/>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t>BRUTTO: ……………………………………………………..……………………</w:t>
      </w:r>
    </w:p>
    <w:p w14:paraId="11A666C1" w14:textId="3B480251" w:rsidR="00F3721A" w:rsidRPr="006F7EBC" w:rsidRDefault="00F3721A" w:rsidP="006F7EBC">
      <w:pPr>
        <w:spacing w:after="0" w:line="240" w:lineRule="auto"/>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t xml:space="preserve">(słownie:………………………………………………………………………..… złotych) </w:t>
      </w:r>
    </w:p>
    <w:p w14:paraId="0B943A22" w14:textId="37C0BF46" w:rsidR="00F3721A" w:rsidRPr="006F7EBC" w:rsidRDefault="00F3721A" w:rsidP="006F7EBC">
      <w:pPr>
        <w:pStyle w:val="Akapitzlist"/>
        <w:spacing w:after="0" w:line="240" w:lineRule="auto"/>
        <w:ind w:left="0"/>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ab/>
        <w:t>zgodnie z przyjętą ofertą Wykonawcy.</w:t>
      </w:r>
    </w:p>
    <w:p w14:paraId="0B951DE3" w14:textId="05C4C78F" w:rsidR="00F3721A" w:rsidRPr="00F3721A" w:rsidRDefault="00F3721A" w:rsidP="00F3721A">
      <w:pPr>
        <w:pStyle w:val="Akapitzlist"/>
        <w:numPr>
          <w:ilvl w:val="0"/>
          <w:numId w:val="4"/>
        </w:numPr>
        <w:tabs>
          <w:tab w:val="left" w:pos="0"/>
          <w:tab w:val="num" w:pos="142"/>
        </w:tabs>
        <w:spacing w:after="0" w:line="240" w:lineRule="auto"/>
        <w:ind w:hanging="142"/>
        <w:jc w:val="both"/>
        <w:rPr>
          <w:rFonts w:ascii="Arial" w:eastAsia="Times New Roman" w:hAnsi="Arial" w:cs="Arial"/>
          <w:color w:val="000000" w:themeColor="text1"/>
          <w:lang w:eastAsia="pl-PL"/>
        </w:rPr>
      </w:pPr>
      <w:r w:rsidRPr="006F7EBC">
        <w:rPr>
          <w:rFonts w:ascii="Arial" w:eastAsia="Times New Roman" w:hAnsi="Arial" w:cs="Arial"/>
          <w:color w:val="000000" w:themeColor="text1"/>
          <w:lang w:eastAsia="pl-PL"/>
        </w:rPr>
        <w:t>Cena szkolenia jednej osoby zgodnie z ofertą Wykonawcy wynosi</w:t>
      </w:r>
      <w:r w:rsidRPr="00F3721A">
        <w:rPr>
          <w:rFonts w:ascii="Arial" w:eastAsia="Times New Roman" w:hAnsi="Arial" w:cs="Arial"/>
          <w:color w:val="000000" w:themeColor="text1"/>
          <w:lang w:eastAsia="pl-PL"/>
        </w:rPr>
        <w:t xml:space="preserve"> ………………….</w:t>
      </w:r>
    </w:p>
    <w:p w14:paraId="05C6D2E8" w14:textId="3B746353" w:rsidR="00A33DD6" w:rsidRPr="008C3710" w:rsidRDefault="000C2B52" w:rsidP="008C3710">
      <w:pPr>
        <w:pStyle w:val="Akapitzlist"/>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sidRPr="008C3710">
        <w:rPr>
          <w:rFonts w:ascii="Arial" w:hAnsi="Arial" w:cs="Arial"/>
          <w:color w:val="000000" w:themeColor="text1"/>
        </w:rPr>
        <w:t>Wynagrodzenie</w:t>
      </w:r>
      <w:r w:rsidR="00574311">
        <w:rPr>
          <w:rFonts w:ascii="Arial" w:hAnsi="Arial" w:cs="Arial"/>
          <w:color w:val="000000" w:themeColor="text1"/>
        </w:rPr>
        <w:t xml:space="preserve">, o którym mowa w niniejszym paragrafie </w:t>
      </w:r>
      <w:r w:rsidRPr="008C3710">
        <w:rPr>
          <w:rFonts w:ascii="Arial" w:hAnsi="Arial" w:cs="Arial"/>
          <w:color w:val="000000" w:themeColor="text1"/>
        </w:rPr>
        <w:t>za wykonanie przedmiotu</w:t>
      </w:r>
      <w:r w:rsidR="00574311">
        <w:rPr>
          <w:rFonts w:ascii="Arial" w:hAnsi="Arial" w:cs="Arial"/>
          <w:color w:val="000000" w:themeColor="text1"/>
        </w:rPr>
        <w:t xml:space="preserve"> zamówienia zwolnione jest </w:t>
      </w:r>
      <w:r w:rsidRPr="008C3710">
        <w:rPr>
          <w:rFonts w:ascii="Arial" w:hAnsi="Arial" w:cs="Arial"/>
          <w:color w:val="000000" w:themeColor="text1"/>
        </w:rPr>
        <w:t>z podatku VAT na podstawie art. 43 ust 1 pkt 29 litera c) ustawy o podatku  od towarów i usług z</w:t>
      </w:r>
      <w:r w:rsidR="000C35C2">
        <w:rPr>
          <w:rFonts w:ascii="Arial" w:hAnsi="Arial" w:cs="Arial"/>
          <w:color w:val="000000" w:themeColor="text1"/>
        </w:rPr>
        <w:t xml:space="preserve"> 11 marca 2004 r. </w:t>
      </w:r>
      <w:r w:rsidR="00D009D1">
        <w:rPr>
          <w:rFonts w:ascii="Arial" w:hAnsi="Arial" w:cs="Arial"/>
          <w:color w:val="000000" w:themeColor="text1"/>
        </w:rPr>
        <w:t>(Dz.</w:t>
      </w:r>
      <w:r w:rsidR="0024698D" w:rsidRPr="000D3210">
        <w:rPr>
          <w:rFonts w:ascii="Arial" w:hAnsi="Arial" w:cs="Arial"/>
          <w:color w:val="000000" w:themeColor="text1"/>
        </w:rPr>
        <w:t>U. z 2025 r. poz. 775 z późn. zm</w:t>
      </w:r>
      <w:r w:rsidR="00D009D1">
        <w:rPr>
          <w:rFonts w:ascii="Arial" w:hAnsi="Arial" w:cs="Arial"/>
          <w:color w:val="000000" w:themeColor="text1"/>
        </w:rPr>
        <w:t>.</w:t>
      </w:r>
      <w:r w:rsidR="0024698D">
        <w:rPr>
          <w:rFonts w:ascii="Arial" w:hAnsi="Arial" w:cs="Arial"/>
          <w:color w:val="000000" w:themeColor="text1"/>
        </w:rPr>
        <w:t xml:space="preserve">) </w:t>
      </w:r>
      <w:r w:rsidRPr="008C3710">
        <w:rPr>
          <w:rFonts w:ascii="Arial" w:hAnsi="Arial" w:cs="Arial"/>
          <w:color w:val="000000" w:themeColor="text1"/>
        </w:rPr>
        <w:t>- zamówienie w całości finansowane ze środków  publicznych.</w:t>
      </w:r>
    </w:p>
    <w:p w14:paraId="3795BD0A" w14:textId="77777777" w:rsidR="00A33DD6" w:rsidRPr="008C3710" w:rsidRDefault="000C2B52" w:rsidP="008C3710">
      <w:pPr>
        <w:pStyle w:val="Akapitzlist"/>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Powyższe wynagrodzenie jest wynagrodzeniem ryczałtowym i obejmuje wszystkie koszty związane z prawidłową  realizacją przedmiotu niniejszej Umowy.</w:t>
      </w:r>
    </w:p>
    <w:p w14:paraId="0681E94D" w14:textId="78B68BA1" w:rsidR="00A33DD6" w:rsidRPr="008C3710" w:rsidRDefault="00D009D1" w:rsidP="008C3710">
      <w:pPr>
        <w:pStyle w:val="Akapitzlist"/>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Wykonawca oświadcza, iż w kwotach</w:t>
      </w:r>
      <w:r w:rsidR="000C2B52" w:rsidRPr="008C3710">
        <w:rPr>
          <w:rFonts w:ascii="Arial" w:eastAsia="Times New Roman" w:hAnsi="Arial" w:cs="Arial"/>
          <w:color w:val="000000" w:themeColor="text1"/>
          <w:lang w:eastAsia="pl-PL"/>
        </w:rPr>
        <w:t xml:space="preserve"> określon</w:t>
      </w:r>
      <w:r>
        <w:rPr>
          <w:rFonts w:ascii="Arial" w:eastAsia="Times New Roman" w:hAnsi="Arial" w:cs="Arial"/>
          <w:color w:val="000000" w:themeColor="text1"/>
          <w:lang w:eastAsia="pl-PL"/>
        </w:rPr>
        <w:t xml:space="preserve">ych w niniejszym paragrafie </w:t>
      </w:r>
      <w:r w:rsidR="000C2B52" w:rsidRPr="008C3710">
        <w:rPr>
          <w:rFonts w:ascii="Arial" w:eastAsia="Times New Roman" w:hAnsi="Arial" w:cs="Arial"/>
          <w:color w:val="000000" w:themeColor="text1"/>
          <w:lang w:eastAsia="pl-PL"/>
        </w:rPr>
        <w:t>uwzględnił ryzyk</w:t>
      </w:r>
      <w:r>
        <w:rPr>
          <w:rFonts w:ascii="Arial" w:eastAsia="Times New Roman" w:hAnsi="Arial" w:cs="Arial"/>
          <w:color w:val="000000" w:themeColor="text1"/>
          <w:lang w:eastAsia="pl-PL"/>
        </w:rPr>
        <w:t xml:space="preserve">o wynikające  </w:t>
      </w:r>
      <w:r w:rsidR="000C2B52" w:rsidRPr="008C3710">
        <w:rPr>
          <w:rFonts w:ascii="Arial" w:eastAsia="Times New Roman" w:hAnsi="Arial" w:cs="Arial"/>
          <w:color w:val="000000" w:themeColor="text1"/>
          <w:lang w:eastAsia="pl-PL"/>
        </w:rPr>
        <w:t>z okoliczności nie dających się przewidzieć na etapie sporządzenia oferty cenowej i nie będzie żądał podwyższenia wynagrodzenia. Niedoszacowanie, pominięcie oraz nienależyte rozpoznanie zakresu przedmiotu Umowy nie może stanowi</w:t>
      </w:r>
      <w:r>
        <w:rPr>
          <w:rFonts w:ascii="Arial" w:eastAsia="Times New Roman" w:hAnsi="Arial" w:cs="Arial"/>
          <w:color w:val="000000" w:themeColor="text1"/>
          <w:lang w:eastAsia="pl-PL"/>
        </w:rPr>
        <w:t>ć pods</w:t>
      </w:r>
      <w:r w:rsidR="00852AB7">
        <w:rPr>
          <w:rFonts w:ascii="Arial" w:eastAsia="Times New Roman" w:hAnsi="Arial" w:cs="Arial"/>
          <w:color w:val="000000" w:themeColor="text1"/>
          <w:lang w:eastAsia="pl-PL"/>
        </w:rPr>
        <w:t xml:space="preserve">tawy </w:t>
      </w:r>
      <w:r w:rsidR="000C2B52" w:rsidRPr="008C3710">
        <w:rPr>
          <w:rFonts w:ascii="Arial" w:eastAsia="Times New Roman" w:hAnsi="Arial" w:cs="Arial"/>
          <w:color w:val="000000" w:themeColor="text1"/>
          <w:lang w:eastAsia="pl-PL"/>
        </w:rPr>
        <w:t xml:space="preserve">do żądania zmiany wynagrodzenia określonego w </w:t>
      </w:r>
      <w:r w:rsidR="001D5915">
        <w:rPr>
          <w:rFonts w:ascii="Arial" w:eastAsia="Times New Roman" w:hAnsi="Arial" w:cs="Arial"/>
          <w:color w:val="000000" w:themeColor="text1"/>
          <w:lang w:eastAsia="pl-PL"/>
        </w:rPr>
        <w:t>niniejszym paragrafie</w:t>
      </w:r>
      <w:r w:rsidR="000C2B52" w:rsidRPr="008C3710">
        <w:rPr>
          <w:rFonts w:ascii="Arial" w:eastAsia="Times New Roman" w:hAnsi="Arial" w:cs="Arial"/>
          <w:color w:val="000000" w:themeColor="text1"/>
          <w:lang w:eastAsia="pl-PL"/>
        </w:rPr>
        <w:t>.</w:t>
      </w:r>
    </w:p>
    <w:p w14:paraId="40DFD915" w14:textId="5C21D3ED" w:rsidR="00A33DD6" w:rsidRPr="008C3710" w:rsidRDefault="000C2B52" w:rsidP="008C3710">
      <w:pPr>
        <w:pStyle w:val="Akapitzlist"/>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 xml:space="preserve">Wykonawcy przysługiwać będzie wynagrodzenie jedynie za faktyczną ilość </w:t>
      </w:r>
      <w:r w:rsidR="00072A46" w:rsidRPr="008C3710">
        <w:rPr>
          <w:rFonts w:ascii="Arial" w:eastAsia="Times New Roman" w:hAnsi="Arial" w:cs="Arial"/>
          <w:color w:val="000000" w:themeColor="text1"/>
          <w:lang w:eastAsia="pl-PL"/>
        </w:rPr>
        <w:t xml:space="preserve"> przeszkolonych osób</w:t>
      </w:r>
      <w:r w:rsidRPr="008C3710">
        <w:rPr>
          <w:rFonts w:ascii="Arial" w:eastAsia="Times New Roman" w:hAnsi="Arial" w:cs="Arial"/>
          <w:color w:val="000000" w:themeColor="text1"/>
          <w:lang w:eastAsia="pl-PL"/>
        </w:rPr>
        <w:t>, na pods</w:t>
      </w:r>
      <w:r w:rsidR="00504144">
        <w:rPr>
          <w:rFonts w:ascii="Arial" w:eastAsia="Times New Roman" w:hAnsi="Arial" w:cs="Arial"/>
          <w:color w:val="000000" w:themeColor="text1"/>
          <w:lang w:eastAsia="pl-PL"/>
        </w:rPr>
        <w:t>tawie faktur częściowych.</w:t>
      </w:r>
    </w:p>
    <w:p w14:paraId="6697D79D" w14:textId="6B2533ED" w:rsidR="00A33DD6" w:rsidRDefault="000C2B52" w:rsidP="008C3710">
      <w:pPr>
        <w:pStyle w:val="Akapitzlist"/>
        <w:numPr>
          <w:ilvl w:val="0"/>
          <w:numId w:val="4"/>
        </w:numPr>
        <w:tabs>
          <w:tab w:val="left" w:pos="426"/>
          <w:tab w:val="left" w:pos="567"/>
        </w:tabs>
        <w:spacing w:after="0" w:line="240" w:lineRule="auto"/>
        <w:ind w:left="142" w:hanging="284"/>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lastRenderedPageBreak/>
        <w:t xml:space="preserve">Podstawę do wystawienia każdej faktury stanowić będzie każdorazowo </w:t>
      </w:r>
      <w:r w:rsidR="00852AB7">
        <w:rPr>
          <w:rFonts w:ascii="Arial" w:hAnsi="Arial" w:cs="Arial"/>
          <w:color w:val="000000" w:themeColor="text1"/>
        </w:rPr>
        <w:t>rejestr</w:t>
      </w:r>
      <w:r w:rsidR="00723BF8">
        <w:rPr>
          <w:rFonts w:ascii="Arial" w:hAnsi="Arial" w:cs="Arial"/>
          <w:color w:val="000000" w:themeColor="text1"/>
        </w:rPr>
        <w:t xml:space="preserve"> </w:t>
      </w:r>
      <w:r w:rsidR="00723BF8" w:rsidRPr="008C3710">
        <w:rPr>
          <w:rFonts w:ascii="Arial" w:hAnsi="Arial" w:cs="Arial"/>
          <w:color w:val="000000" w:themeColor="text1"/>
        </w:rPr>
        <w:t>wydanych zaświadczeń</w:t>
      </w:r>
      <w:r w:rsidR="00852AB7">
        <w:rPr>
          <w:rFonts w:ascii="Arial" w:eastAsia="Times New Roman" w:hAnsi="Arial" w:cs="Arial"/>
          <w:color w:val="000000" w:themeColor="text1"/>
          <w:lang w:eastAsia="pl-PL"/>
        </w:rPr>
        <w:t xml:space="preserve"> o którym mowa w § 6 ust. 3</w:t>
      </w:r>
      <w:r w:rsidRPr="008C3710">
        <w:rPr>
          <w:rFonts w:ascii="Arial" w:eastAsia="Times New Roman" w:hAnsi="Arial" w:cs="Arial"/>
          <w:color w:val="000000" w:themeColor="text1"/>
          <w:lang w:eastAsia="pl-PL"/>
        </w:rPr>
        <w:t xml:space="preserve"> Umowy.</w:t>
      </w:r>
    </w:p>
    <w:p w14:paraId="5B60F8D0" w14:textId="1FECC0E8"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Zamawiający zastrzega sobie możliwość skorzystania w ramach niniejszej Umowy                                 z prawa opcji (prawo opcji - 100% zamówienia podstawowego w zakresie ilości szkolonych osób), co niniejszym Wykonawca akceptuje, poprzez podpisanie Umowy.</w:t>
      </w:r>
    </w:p>
    <w:p w14:paraId="3236269F" w14:textId="3241EA7F"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 xml:space="preserve">Zamawiający zastrzega, iż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627465A5" w14:textId="69C674F3"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Zamawiający może z prawa opcji korzystać wielokrotnie, do wyczerpania maksymal</w:t>
      </w:r>
      <w:r w:rsidR="003A62A2" w:rsidRPr="003A62A2">
        <w:rPr>
          <w:rFonts w:ascii="Arial" w:eastAsia="Times New Roman" w:hAnsi="Arial" w:cs="Arial"/>
          <w:lang w:eastAsia="pl-PL"/>
        </w:rPr>
        <w:t>nej wartości określonej w ust. 2</w:t>
      </w:r>
      <w:r w:rsidRPr="003A62A2">
        <w:rPr>
          <w:rFonts w:ascii="Arial" w:eastAsia="Times New Roman" w:hAnsi="Arial" w:cs="Arial"/>
          <w:lang w:eastAsia="pl-PL"/>
        </w:rPr>
        <w:t xml:space="preserve"> w całym okresie obowiązywania niniejszej umowy. Z prawa opcji Zamawiający może skorzystać najpóźniej na 21 dni przed terminem realizacji zadania</w:t>
      </w:r>
      <w:r w:rsidR="003A62A2" w:rsidRPr="003A62A2">
        <w:rPr>
          <w:rFonts w:ascii="Arial" w:eastAsia="Times New Roman" w:hAnsi="Arial" w:cs="Arial"/>
          <w:lang w:eastAsia="pl-PL"/>
        </w:rPr>
        <w:t xml:space="preserve">. </w:t>
      </w:r>
      <w:r w:rsidRPr="003A62A2">
        <w:rPr>
          <w:rFonts w:ascii="Arial" w:eastAsia="Times New Roman" w:hAnsi="Arial" w:cs="Arial"/>
          <w:lang w:eastAsia="pl-PL"/>
        </w:rPr>
        <w:t xml:space="preserve"> </w:t>
      </w:r>
    </w:p>
    <w:p w14:paraId="13E60701" w14:textId="77777777"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Zamawiający powiadomi pisemnie Wykonawcę o zamiarze skorzystania z prawa opcji.</w:t>
      </w:r>
    </w:p>
    <w:p w14:paraId="266C5A83" w14:textId="78FA126B"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Skorzystanie z prawa opcji nie wymaga aneksowania przedmiotowej Umowy.</w:t>
      </w:r>
    </w:p>
    <w:p w14:paraId="760B10ED" w14:textId="27DBEC69" w:rsidR="000C1A84" w:rsidRPr="003A62A2" w:rsidRDefault="000C1A84" w:rsidP="000C1A84">
      <w:pPr>
        <w:pStyle w:val="Akapitzlist"/>
        <w:numPr>
          <w:ilvl w:val="0"/>
          <w:numId w:val="4"/>
        </w:numPr>
        <w:tabs>
          <w:tab w:val="left" w:pos="426"/>
          <w:tab w:val="left" w:pos="567"/>
        </w:tabs>
        <w:spacing w:after="0" w:line="240" w:lineRule="auto"/>
        <w:ind w:left="142" w:hanging="284"/>
        <w:jc w:val="both"/>
        <w:rPr>
          <w:rFonts w:ascii="Arial" w:eastAsia="Times New Roman" w:hAnsi="Arial" w:cs="Arial"/>
          <w:lang w:eastAsia="pl-PL"/>
        </w:rPr>
      </w:pPr>
      <w:r w:rsidRPr="003A62A2">
        <w:rPr>
          <w:rFonts w:ascii="Arial" w:eastAsia="Times New Roman" w:hAnsi="Arial" w:cs="Arial"/>
          <w:lang w:eastAsia="pl-PL"/>
        </w:rPr>
        <w:t>W przypadku skorzystania przez Zamawiającego z prawa opcji, Wykonawcy będzie się należeć wynagrodzenie według cen jednostkowych jak dla zamówienia podstawowego.</w:t>
      </w:r>
    </w:p>
    <w:p w14:paraId="3B094193" w14:textId="4A83CF0E" w:rsidR="000C1A84" w:rsidRPr="003A62A2" w:rsidRDefault="000C1A84" w:rsidP="000C1A84">
      <w:pPr>
        <w:pStyle w:val="Akapitzlist"/>
        <w:tabs>
          <w:tab w:val="left" w:pos="426"/>
          <w:tab w:val="left" w:pos="567"/>
        </w:tabs>
        <w:spacing w:after="0" w:line="240" w:lineRule="auto"/>
        <w:ind w:left="142"/>
        <w:jc w:val="both"/>
        <w:rPr>
          <w:rFonts w:ascii="Arial" w:eastAsia="Times New Roman" w:hAnsi="Arial" w:cs="Arial"/>
          <w:lang w:eastAsia="pl-PL"/>
        </w:rPr>
      </w:pPr>
    </w:p>
    <w:p w14:paraId="3DAB3210" w14:textId="77777777" w:rsidR="000C1A84" w:rsidRPr="000C1A84" w:rsidRDefault="000C1A84" w:rsidP="000C1A84">
      <w:pPr>
        <w:pStyle w:val="Akapitzlist"/>
        <w:tabs>
          <w:tab w:val="left" w:pos="426"/>
          <w:tab w:val="left" w:pos="567"/>
        </w:tabs>
        <w:spacing w:after="0" w:line="240" w:lineRule="auto"/>
        <w:ind w:left="142"/>
        <w:jc w:val="both"/>
        <w:rPr>
          <w:rFonts w:ascii="Arial" w:eastAsia="Times New Roman" w:hAnsi="Arial" w:cs="Arial"/>
          <w:color w:val="000000" w:themeColor="text1"/>
          <w:lang w:eastAsia="pl-PL"/>
        </w:rPr>
      </w:pPr>
    </w:p>
    <w:p w14:paraId="6A20A26C" w14:textId="77777777"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6</w:t>
      </w:r>
    </w:p>
    <w:p w14:paraId="01040625" w14:textId="4BCFEAFE" w:rsidR="00A33DD6" w:rsidRDefault="000C2B52" w:rsidP="008C3710">
      <w:pPr>
        <w:spacing w:after="0" w:line="240" w:lineRule="auto"/>
        <w:jc w:val="center"/>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Warunki płatności</w:t>
      </w:r>
    </w:p>
    <w:p w14:paraId="0276F9D4" w14:textId="77777777" w:rsidR="00664BDF" w:rsidRPr="008C3710" w:rsidRDefault="00664BDF" w:rsidP="008C3710">
      <w:pPr>
        <w:spacing w:after="0" w:line="240" w:lineRule="auto"/>
        <w:jc w:val="center"/>
        <w:rPr>
          <w:rFonts w:ascii="Arial" w:eastAsia="Times New Roman" w:hAnsi="Arial" w:cs="Arial"/>
          <w:b/>
          <w:bCs/>
          <w:color w:val="000000" w:themeColor="text1"/>
          <w:lang w:eastAsia="pl-PL"/>
        </w:rPr>
      </w:pPr>
    </w:p>
    <w:p w14:paraId="126C650E" w14:textId="4B2714DD"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hAnsi="Arial" w:cs="Arial"/>
          <w:color w:val="000000" w:themeColor="text1"/>
          <w:lang w:eastAsia="pl-PL"/>
        </w:rPr>
        <w:t>Wynagrodzenie będzie płatne na podstawie prawidłowo wystawionej przez Wykonawcę faktury, w terminie 21 dni od daty doręczenia faktury do siedziby Zamawiającego, na numer konta bankowego Wykonawcy wskazany na fakturze.</w:t>
      </w:r>
    </w:p>
    <w:p w14:paraId="636D729F" w14:textId="039747E7"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14:paraId="78D32D5D" w14:textId="26FCAC24"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hAnsi="Arial" w:cs="Arial"/>
          <w:color w:val="000000" w:themeColor="text1"/>
        </w:rPr>
        <w:t xml:space="preserve">Warunkiem zapłacenia faktury jest pisemne potwierdzenie przeprowadzenia szkoleń w formie </w:t>
      </w:r>
      <w:r w:rsidR="005C0B98">
        <w:rPr>
          <w:rFonts w:ascii="Arial" w:hAnsi="Arial" w:cs="Arial"/>
          <w:color w:val="000000" w:themeColor="text1"/>
        </w:rPr>
        <w:t>protokołów</w:t>
      </w:r>
      <w:r w:rsidRPr="008C3710">
        <w:rPr>
          <w:rFonts w:ascii="Arial" w:hAnsi="Arial" w:cs="Arial"/>
          <w:color w:val="000000" w:themeColor="text1"/>
        </w:rPr>
        <w:t xml:space="preserve"> sporządzonych i podpisanych ze strony Zamawiającego przez upoważnionych przedstawicieli szkolonych jednostek wojskowych (instytucji) oraz przedstawiciela Wykonawcy po zakończonym s</w:t>
      </w:r>
      <w:r w:rsidR="00784F1C">
        <w:rPr>
          <w:rFonts w:ascii="Arial" w:hAnsi="Arial" w:cs="Arial"/>
          <w:color w:val="000000" w:themeColor="text1"/>
        </w:rPr>
        <w:t>zkoleniu, d</w:t>
      </w:r>
      <w:r w:rsidR="004114A1">
        <w:rPr>
          <w:rFonts w:ascii="Arial" w:hAnsi="Arial" w:cs="Arial"/>
          <w:color w:val="000000" w:themeColor="text1"/>
        </w:rPr>
        <w:t>ołączonym do faktury oraz przesł</w:t>
      </w:r>
      <w:r w:rsidR="00784F1C">
        <w:rPr>
          <w:rFonts w:ascii="Arial" w:hAnsi="Arial" w:cs="Arial"/>
          <w:color w:val="000000" w:themeColor="text1"/>
        </w:rPr>
        <w:t xml:space="preserve">anie do Zamawiającego rejestru wydanych zaświadczeń. </w:t>
      </w:r>
    </w:p>
    <w:p w14:paraId="58804B02" w14:textId="07F68045" w:rsidR="00A33DD6"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hAnsi="Arial" w:cs="Arial"/>
          <w:color w:val="000000" w:themeColor="text1"/>
        </w:rPr>
        <w:t>Protokół, o którym mowa w ust. 3, powyżej musi zawierać co najmniej wykaz uczestników szkolenia (imię i nazwisko), z wyszczególnieniem zajmowanych przez</w:t>
      </w:r>
      <w:r w:rsidR="005C0B98">
        <w:rPr>
          <w:rFonts w:ascii="Arial" w:hAnsi="Arial" w:cs="Arial"/>
          <w:color w:val="000000" w:themeColor="text1"/>
        </w:rPr>
        <w:t xml:space="preserve"> nich stanowisk, datę szkolenia oraz nazwy JW./instytucji wojskowej, przez którą zostali skierowani na szkol</w:t>
      </w:r>
      <w:r w:rsidR="004A3ECF">
        <w:rPr>
          <w:rFonts w:ascii="Arial" w:hAnsi="Arial" w:cs="Arial"/>
          <w:color w:val="000000" w:themeColor="text1"/>
        </w:rPr>
        <w:t>e</w:t>
      </w:r>
      <w:r w:rsidR="005C0B98">
        <w:rPr>
          <w:rFonts w:ascii="Arial" w:hAnsi="Arial" w:cs="Arial"/>
          <w:color w:val="000000" w:themeColor="text1"/>
        </w:rPr>
        <w:t xml:space="preserve">nie. </w:t>
      </w:r>
    </w:p>
    <w:p w14:paraId="4CCA803D" w14:textId="5CD11874" w:rsidR="00A33DD6" w:rsidRPr="00784F1C" w:rsidRDefault="000C2B52" w:rsidP="00784F1C">
      <w:pPr>
        <w:pStyle w:val="Akapitzlist"/>
        <w:numPr>
          <w:ilvl w:val="0"/>
          <w:numId w:val="5"/>
        </w:numPr>
        <w:spacing w:after="0" w:line="240" w:lineRule="auto"/>
        <w:ind w:left="284" w:hanging="142"/>
        <w:jc w:val="both"/>
        <w:rPr>
          <w:rFonts w:ascii="Arial" w:hAnsi="Arial" w:cs="Arial"/>
          <w:color w:val="000000" w:themeColor="text1"/>
        </w:rPr>
      </w:pPr>
      <w:r w:rsidRPr="00784F1C">
        <w:rPr>
          <w:rFonts w:ascii="Arial" w:hAnsi="Arial" w:cs="Arial"/>
          <w:color w:val="000000" w:themeColor="text1"/>
        </w:rPr>
        <w:t xml:space="preserve">Nieprzedłożenie przez Wykonawcę </w:t>
      </w:r>
      <w:r w:rsidR="00784F1C" w:rsidRPr="00784F1C">
        <w:rPr>
          <w:rFonts w:ascii="Arial" w:hAnsi="Arial" w:cs="Arial"/>
          <w:color w:val="000000" w:themeColor="text1"/>
        </w:rPr>
        <w:t xml:space="preserve">protokołu i </w:t>
      </w:r>
      <w:r w:rsidR="005C0B98" w:rsidRPr="00784F1C">
        <w:rPr>
          <w:rFonts w:ascii="Arial" w:hAnsi="Arial" w:cs="Arial"/>
          <w:color w:val="000000" w:themeColor="text1"/>
        </w:rPr>
        <w:t>rejestru</w:t>
      </w:r>
      <w:r w:rsidR="00784F1C" w:rsidRPr="00784F1C">
        <w:rPr>
          <w:rFonts w:ascii="Arial" w:hAnsi="Arial" w:cs="Arial"/>
          <w:color w:val="000000" w:themeColor="text1"/>
        </w:rPr>
        <w:t>, o których</w:t>
      </w:r>
      <w:r w:rsidRPr="00784F1C">
        <w:rPr>
          <w:rFonts w:ascii="Arial" w:hAnsi="Arial" w:cs="Arial"/>
          <w:color w:val="000000" w:themeColor="text1"/>
        </w:rPr>
        <w:t xml:space="preserve"> mowa w ust. </w:t>
      </w:r>
      <w:r w:rsidR="00363822">
        <w:rPr>
          <w:rFonts w:ascii="Arial" w:hAnsi="Arial" w:cs="Arial"/>
          <w:color w:val="000000" w:themeColor="text1"/>
        </w:rPr>
        <w:t xml:space="preserve">3 i </w:t>
      </w:r>
      <w:r w:rsidRPr="00784F1C">
        <w:rPr>
          <w:rFonts w:ascii="Arial" w:hAnsi="Arial" w:cs="Arial"/>
          <w:color w:val="000000" w:themeColor="text1"/>
        </w:rPr>
        <w:t xml:space="preserve">4 </w:t>
      </w:r>
      <w:r w:rsidR="00363822">
        <w:rPr>
          <w:rFonts w:ascii="Arial" w:hAnsi="Arial" w:cs="Arial"/>
          <w:color w:val="000000" w:themeColor="text1"/>
        </w:rPr>
        <w:t xml:space="preserve">                       </w:t>
      </w:r>
      <w:r w:rsidR="00784F1C" w:rsidRPr="00784F1C">
        <w:rPr>
          <w:rFonts w:ascii="Arial" w:hAnsi="Arial" w:cs="Arial"/>
          <w:color w:val="000000" w:themeColor="text1"/>
        </w:rPr>
        <w:t xml:space="preserve">oraz </w:t>
      </w:r>
      <w:r w:rsidR="00363822">
        <w:rPr>
          <w:rFonts w:ascii="Arial" w:hAnsi="Arial" w:cs="Arial"/>
          <w:color w:val="000000" w:themeColor="text1"/>
        </w:rPr>
        <w:t xml:space="preserve"> </w:t>
      </w:r>
      <w:r w:rsidR="00784F1C" w:rsidRPr="00784F1C">
        <w:rPr>
          <w:rFonts w:ascii="Arial" w:hAnsi="Arial" w:cs="Arial"/>
          <w:bCs/>
          <w:color w:val="000000" w:themeColor="text1"/>
        </w:rPr>
        <w:t>§ 4 ust. 6</w:t>
      </w:r>
      <w:r w:rsidR="00784F1C">
        <w:rPr>
          <w:rFonts w:ascii="Arial" w:hAnsi="Arial" w:cs="Arial"/>
          <w:b/>
          <w:bCs/>
          <w:color w:val="000000" w:themeColor="text1"/>
        </w:rPr>
        <w:t xml:space="preserve"> </w:t>
      </w:r>
      <w:r w:rsidRPr="00784F1C">
        <w:rPr>
          <w:rFonts w:ascii="Arial" w:hAnsi="Arial" w:cs="Arial"/>
          <w:color w:val="000000" w:themeColor="text1"/>
        </w:rPr>
        <w:t xml:space="preserve">albo przedłożenie </w:t>
      </w:r>
      <w:r w:rsidR="00784F1C">
        <w:rPr>
          <w:rFonts w:ascii="Arial" w:hAnsi="Arial" w:cs="Arial"/>
          <w:color w:val="000000" w:themeColor="text1"/>
        </w:rPr>
        <w:t>tych dokumentów sprzecznych</w:t>
      </w:r>
      <w:r w:rsidRPr="00784F1C">
        <w:rPr>
          <w:rFonts w:ascii="Arial" w:hAnsi="Arial" w:cs="Arial"/>
          <w:color w:val="000000" w:themeColor="text1"/>
        </w:rPr>
        <w:t xml:space="preserve"> z wystawioną fakturą </w:t>
      </w:r>
      <w:r w:rsidR="00784F1C">
        <w:rPr>
          <w:rFonts w:ascii="Arial" w:hAnsi="Arial" w:cs="Arial"/>
          <w:color w:val="000000" w:themeColor="text1"/>
        </w:rPr>
        <w:t xml:space="preserve">                          </w:t>
      </w:r>
      <w:r w:rsidRPr="00784F1C">
        <w:rPr>
          <w:rFonts w:ascii="Arial" w:hAnsi="Arial" w:cs="Arial"/>
          <w:color w:val="000000" w:themeColor="text1"/>
        </w:rPr>
        <w:t>lub rachunkiem, stanowi, iż przedłożona faktura lub rachunek nie spełniają wymogów formalnych, o których mowa w ust. 3.</w:t>
      </w:r>
    </w:p>
    <w:p w14:paraId="0FA68F50" w14:textId="6A37C8EA"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hAnsi="Arial" w:cs="Arial"/>
          <w:color w:val="000000" w:themeColor="text1"/>
          <w:lang w:eastAsia="pl-PL"/>
        </w:rPr>
        <w:t>Za datę dokonania płatności przyjmuje się dzień obciążenia rachunku bankowego Zamawiającego.</w:t>
      </w:r>
    </w:p>
    <w:p w14:paraId="0E1D079F" w14:textId="62E6BB09"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eastAsia="Times New Roman" w:hAnsi="Arial" w:cs="Arial"/>
          <w:color w:val="000000" w:themeColor="text1"/>
          <w:lang w:eastAsia="pl-PL"/>
        </w:rPr>
        <w:t>Jeżeli Wykonawca nie wykona w całości przedmiotu Umowy, Zamawiający zastrzega sobie prawo obniżenia wynagrodzen</w:t>
      </w:r>
      <w:r w:rsidR="00D739C4" w:rsidRPr="008C3710">
        <w:rPr>
          <w:rFonts w:ascii="Arial" w:eastAsia="Times New Roman" w:hAnsi="Arial" w:cs="Arial"/>
          <w:color w:val="000000" w:themeColor="text1"/>
          <w:lang w:eastAsia="pl-PL"/>
        </w:rPr>
        <w:t xml:space="preserve">ia umownego Wykonawcy o wartość </w:t>
      </w:r>
      <w:r w:rsidRPr="008C3710">
        <w:rPr>
          <w:rFonts w:ascii="Arial" w:eastAsia="Times New Roman" w:hAnsi="Arial" w:cs="Arial"/>
          <w:color w:val="000000" w:themeColor="text1"/>
          <w:lang w:eastAsia="pl-PL"/>
        </w:rPr>
        <w:t xml:space="preserve">niewykonanego zakresu. Jednocześnie Zamawiający zastrzega sobie uprawnienie </w:t>
      </w:r>
      <w:r w:rsidR="00762882" w:rsidRPr="008C3710">
        <w:rPr>
          <w:rFonts w:ascii="Arial" w:eastAsia="Times New Roman" w:hAnsi="Arial" w:cs="Arial"/>
          <w:color w:val="000000" w:themeColor="text1"/>
          <w:lang w:eastAsia="pl-PL"/>
        </w:rPr>
        <w:t xml:space="preserve">                   </w:t>
      </w:r>
      <w:r w:rsidRPr="008C3710">
        <w:rPr>
          <w:rFonts w:ascii="Arial" w:eastAsia="Times New Roman" w:hAnsi="Arial" w:cs="Arial"/>
          <w:color w:val="000000" w:themeColor="text1"/>
          <w:lang w:eastAsia="pl-PL"/>
        </w:rPr>
        <w:t xml:space="preserve">do zmniejszenia zakresu przedmiotowego umowy bez prawa dla Wykonawcy </w:t>
      </w:r>
      <w:r w:rsidR="00762882" w:rsidRPr="008C3710">
        <w:rPr>
          <w:rFonts w:ascii="Arial" w:eastAsia="Times New Roman" w:hAnsi="Arial" w:cs="Arial"/>
          <w:color w:val="000000" w:themeColor="text1"/>
          <w:lang w:eastAsia="pl-PL"/>
        </w:rPr>
        <w:t xml:space="preserve">                                </w:t>
      </w:r>
      <w:r w:rsidRPr="008C3710">
        <w:rPr>
          <w:rFonts w:ascii="Arial" w:eastAsia="Times New Roman" w:hAnsi="Arial" w:cs="Arial"/>
          <w:color w:val="000000" w:themeColor="text1"/>
          <w:lang w:eastAsia="pl-PL"/>
        </w:rPr>
        <w:t>do dochodzenia z tego tytułu jakichkolwiek roszczeń.</w:t>
      </w:r>
    </w:p>
    <w:p w14:paraId="0ABA1071" w14:textId="274CD2C9" w:rsidR="00A33DD6" w:rsidRPr="008C3710" w:rsidRDefault="000C2B52" w:rsidP="008C3710">
      <w:pPr>
        <w:pStyle w:val="Akapitzlist"/>
        <w:numPr>
          <w:ilvl w:val="0"/>
          <w:numId w:val="5"/>
        </w:numPr>
        <w:spacing w:after="0" w:line="240" w:lineRule="auto"/>
        <w:ind w:left="284" w:hanging="142"/>
        <w:jc w:val="both"/>
        <w:rPr>
          <w:rFonts w:ascii="Arial" w:hAnsi="Arial" w:cs="Arial"/>
          <w:color w:val="000000" w:themeColor="text1"/>
        </w:rPr>
      </w:pPr>
      <w:r w:rsidRPr="008C3710">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14:paraId="1F1582F0" w14:textId="77777777" w:rsidR="00A33DD6" w:rsidRPr="008C3710" w:rsidRDefault="00A33DD6" w:rsidP="008C3710">
      <w:pPr>
        <w:spacing w:after="0" w:line="240" w:lineRule="auto"/>
        <w:jc w:val="center"/>
        <w:rPr>
          <w:rFonts w:ascii="Arial" w:hAnsi="Arial" w:cs="Arial"/>
          <w:b/>
          <w:bCs/>
          <w:color w:val="000000" w:themeColor="text1"/>
        </w:rPr>
      </w:pPr>
    </w:p>
    <w:p w14:paraId="174CFA65" w14:textId="77777777" w:rsidR="00A33DD6" w:rsidRPr="008C3710" w:rsidRDefault="00A33DD6" w:rsidP="008C3710">
      <w:pPr>
        <w:spacing w:after="0" w:line="240" w:lineRule="auto"/>
        <w:jc w:val="center"/>
        <w:rPr>
          <w:rFonts w:ascii="Arial" w:hAnsi="Arial" w:cs="Arial"/>
          <w:b/>
          <w:bCs/>
          <w:color w:val="000000" w:themeColor="text1"/>
        </w:rPr>
      </w:pPr>
    </w:p>
    <w:p w14:paraId="7F2EB9EC" w14:textId="77777777" w:rsidR="00A33DD6" w:rsidRPr="008C3710" w:rsidRDefault="000C2B52" w:rsidP="008C3710">
      <w:pPr>
        <w:widowControl w:val="0"/>
        <w:shd w:val="clear" w:color="auto" w:fill="FFFFFF"/>
        <w:spacing w:after="0" w:line="240" w:lineRule="auto"/>
        <w:ind w:left="360"/>
        <w:jc w:val="center"/>
        <w:rPr>
          <w:rFonts w:ascii="Arial" w:hAnsi="Arial" w:cs="Arial"/>
          <w:b/>
          <w:color w:val="000000" w:themeColor="text1"/>
        </w:rPr>
      </w:pPr>
      <w:r w:rsidRPr="008C3710">
        <w:rPr>
          <w:rFonts w:ascii="Arial" w:hAnsi="Arial" w:cs="Arial"/>
          <w:b/>
          <w:color w:val="000000" w:themeColor="text1"/>
        </w:rPr>
        <w:t>§ 7.</w:t>
      </w:r>
    </w:p>
    <w:p w14:paraId="3E9F8CA5" w14:textId="71E4D89A" w:rsidR="00A33DD6" w:rsidRDefault="000C2B52" w:rsidP="008C3710">
      <w:pPr>
        <w:widowControl w:val="0"/>
        <w:shd w:val="clear" w:color="auto" w:fill="FFFFFF"/>
        <w:spacing w:after="0" w:line="240" w:lineRule="auto"/>
        <w:ind w:left="360"/>
        <w:jc w:val="center"/>
        <w:rPr>
          <w:rFonts w:ascii="Arial" w:hAnsi="Arial" w:cs="Arial"/>
          <w:b/>
          <w:color w:val="000000" w:themeColor="text1"/>
        </w:rPr>
      </w:pPr>
      <w:r w:rsidRPr="008C3710">
        <w:rPr>
          <w:rFonts w:ascii="Arial" w:hAnsi="Arial" w:cs="Arial"/>
          <w:b/>
          <w:color w:val="000000" w:themeColor="text1"/>
        </w:rPr>
        <w:t>Obowiązki Wykonawcy</w:t>
      </w:r>
    </w:p>
    <w:p w14:paraId="735677B1" w14:textId="77777777" w:rsidR="00664BDF" w:rsidRPr="008C3710" w:rsidRDefault="00664BDF" w:rsidP="008C3710">
      <w:pPr>
        <w:widowControl w:val="0"/>
        <w:shd w:val="clear" w:color="auto" w:fill="FFFFFF"/>
        <w:spacing w:after="0" w:line="240" w:lineRule="auto"/>
        <w:ind w:left="360"/>
        <w:jc w:val="center"/>
        <w:rPr>
          <w:rFonts w:ascii="Arial" w:hAnsi="Arial" w:cs="Arial"/>
          <w:b/>
          <w:color w:val="000000" w:themeColor="text1"/>
        </w:rPr>
      </w:pPr>
    </w:p>
    <w:p w14:paraId="09E35DCD" w14:textId="362CE495" w:rsidR="00A33DD6" w:rsidRPr="008C3710" w:rsidRDefault="000C2B52" w:rsidP="008C3710">
      <w:pPr>
        <w:pStyle w:val="Akapitzlist"/>
        <w:widowControl w:val="0"/>
        <w:numPr>
          <w:ilvl w:val="3"/>
          <w:numId w:val="20"/>
        </w:numPr>
        <w:shd w:val="clear" w:color="auto" w:fill="FFFFFF"/>
        <w:spacing w:after="0" w:line="240" w:lineRule="auto"/>
        <w:ind w:left="142" w:hanging="284"/>
        <w:jc w:val="both"/>
        <w:rPr>
          <w:rFonts w:ascii="Arial" w:hAnsi="Arial" w:cs="Arial"/>
          <w:color w:val="000000" w:themeColor="text1"/>
        </w:rPr>
      </w:pPr>
      <w:r w:rsidRPr="008C3710">
        <w:rPr>
          <w:rFonts w:ascii="Arial" w:hAnsi="Arial" w:cs="Arial"/>
          <w:color w:val="000000" w:themeColor="text1"/>
        </w:rPr>
        <w:t>Wykonawca ustanawia swojego przedstawiciela w osobie:</w:t>
      </w:r>
      <w:r w:rsidRPr="008C3710">
        <w:rPr>
          <w:rFonts w:ascii="Arial" w:eastAsia="Times New Roman" w:hAnsi="Arial" w:cs="Arial"/>
          <w:b/>
          <w:color w:val="000000" w:themeColor="text1"/>
          <w:lang w:eastAsia="pl-PL"/>
        </w:rPr>
        <w:t xml:space="preserve"> </w:t>
      </w:r>
      <w:r w:rsidR="00664BDF">
        <w:rPr>
          <w:rFonts w:ascii="Arial" w:eastAsia="Times New Roman" w:hAnsi="Arial" w:cs="Arial"/>
          <w:color w:val="000000" w:themeColor="text1"/>
          <w:lang w:eastAsia="pl-PL"/>
        </w:rPr>
        <w:t>………………………………….</w:t>
      </w:r>
    </w:p>
    <w:p w14:paraId="40C2BFEC" w14:textId="7E739692" w:rsidR="00D739C4" w:rsidRPr="008C3710" w:rsidRDefault="00D739C4" w:rsidP="008C3710">
      <w:pPr>
        <w:pStyle w:val="Akapitzlist"/>
        <w:widowControl w:val="0"/>
        <w:numPr>
          <w:ilvl w:val="3"/>
          <w:numId w:val="20"/>
        </w:numPr>
        <w:shd w:val="clear" w:color="auto" w:fill="FFFFFF"/>
        <w:spacing w:after="0" w:line="240" w:lineRule="auto"/>
        <w:ind w:left="142" w:hanging="284"/>
        <w:jc w:val="both"/>
        <w:rPr>
          <w:rFonts w:ascii="Arial" w:hAnsi="Arial" w:cs="Arial"/>
          <w:color w:val="000000" w:themeColor="text1"/>
        </w:rPr>
      </w:pPr>
      <w:r w:rsidRPr="008C3710">
        <w:rPr>
          <w:rFonts w:ascii="Arial" w:hAnsi="Arial" w:cs="Arial"/>
        </w:rPr>
        <w:lastRenderedPageBreak/>
        <w:t xml:space="preserve">Wykonawca z wyprzedzeniem, co najmniej dwudniowym, uzgodni wszelkie zmiany osobowe, o których mowa powyżej, jakie nastąpią w trakcie trwania usług wynikających </w:t>
      </w:r>
      <w:r w:rsidR="0091258A" w:rsidRPr="008C3710">
        <w:rPr>
          <w:rFonts w:ascii="Arial" w:hAnsi="Arial" w:cs="Arial"/>
        </w:rPr>
        <w:t xml:space="preserve">                </w:t>
      </w:r>
      <w:r w:rsidRPr="008C3710">
        <w:rPr>
          <w:rFonts w:ascii="Arial" w:hAnsi="Arial" w:cs="Arial"/>
        </w:rPr>
        <w:t>z Umowy oraz przedstawi aktualny wykaz pracowników realizujących przedmiot Umowy.</w:t>
      </w:r>
    </w:p>
    <w:p w14:paraId="0A499628" w14:textId="2C6E2F2F" w:rsidR="00D739C4" w:rsidRPr="008C3710" w:rsidRDefault="00D739C4" w:rsidP="008C3710">
      <w:pPr>
        <w:pStyle w:val="Akapitzlist"/>
        <w:widowControl w:val="0"/>
        <w:numPr>
          <w:ilvl w:val="3"/>
          <w:numId w:val="20"/>
        </w:numPr>
        <w:shd w:val="clear" w:color="auto" w:fill="FFFFFF"/>
        <w:spacing w:after="0" w:line="240" w:lineRule="auto"/>
        <w:ind w:left="142" w:hanging="284"/>
        <w:jc w:val="both"/>
        <w:rPr>
          <w:rFonts w:ascii="Arial" w:hAnsi="Arial" w:cs="Arial"/>
          <w:color w:val="000000" w:themeColor="text1"/>
        </w:rPr>
      </w:pPr>
      <w:r w:rsidRPr="008C3710">
        <w:rPr>
          <w:rFonts w:ascii="Arial" w:hAnsi="Arial" w:cs="Arial"/>
          <w:color w:val="000000" w:themeColor="text1"/>
          <w:kern w:val="1"/>
          <w:lang w:eastAsia="zh-CN"/>
        </w:rPr>
        <w:t xml:space="preserve">Pracownicy ochrony </w:t>
      </w:r>
      <w:r w:rsidRPr="008C3710">
        <w:rPr>
          <w:rFonts w:ascii="Arial" w:hAnsi="Arial" w:cs="Arial"/>
          <w:color w:val="000000"/>
          <w:kern w:val="1"/>
          <w:lang w:eastAsia="zh-CN"/>
        </w:rPr>
        <w:t xml:space="preserve">–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w:t>
      </w:r>
      <w:r w:rsidR="00664BDF">
        <w:rPr>
          <w:rFonts w:ascii="Arial" w:hAnsi="Arial" w:cs="Arial"/>
          <w:color w:val="000000"/>
          <w:kern w:val="1"/>
          <w:lang w:eastAsia="zh-CN"/>
        </w:rPr>
        <w:t xml:space="preserve">                               </w:t>
      </w:r>
      <w:r w:rsidRPr="008C3710">
        <w:rPr>
          <w:rFonts w:ascii="Arial" w:hAnsi="Arial" w:cs="Arial"/>
          <w:color w:val="000000"/>
          <w:kern w:val="1"/>
          <w:lang w:eastAsia="zh-CN"/>
        </w:rPr>
        <w:t>2 czerwca 1999 r. w sprawie wewnętrznych służb ochrony d</w:t>
      </w:r>
      <w:r w:rsidR="00664BDF">
        <w:rPr>
          <w:rFonts w:ascii="Arial" w:hAnsi="Arial" w:cs="Arial"/>
          <w:color w:val="000000"/>
          <w:kern w:val="1"/>
          <w:lang w:eastAsia="zh-CN"/>
        </w:rPr>
        <w:t>ziałających na terenach komórek</w:t>
      </w:r>
      <w:r w:rsidR="0091258A" w:rsidRPr="008C3710">
        <w:rPr>
          <w:rFonts w:ascii="Arial" w:hAnsi="Arial" w:cs="Arial"/>
          <w:color w:val="000000"/>
          <w:kern w:val="1"/>
          <w:lang w:eastAsia="zh-CN"/>
        </w:rPr>
        <w:t xml:space="preserve"> </w:t>
      </w:r>
      <w:r w:rsidRPr="008C3710">
        <w:rPr>
          <w:rFonts w:ascii="Arial" w:hAnsi="Arial" w:cs="Arial"/>
          <w:color w:val="000000"/>
          <w:kern w:val="1"/>
          <w:lang w:eastAsia="zh-CN"/>
        </w:rPr>
        <w:t xml:space="preserve">i jednostek organizacyjnych resortu obrony narodowej (Dz.U. z 2020 r. poz. 816 t.j.), ustawy z dnia 21 stycznia 2021 r. w sprawie zmiany ustawy o ochronie osób i mienia (D.U. z 2021 r. poz. 469), ustawy z dnia 24 sierpnia 2001 r. o Żandarmerii Wojskowej </w:t>
      </w:r>
      <w:r w:rsidR="0091258A" w:rsidRPr="008C3710">
        <w:rPr>
          <w:rFonts w:ascii="Arial" w:hAnsi="Arial" w:cs="Arial"/>
          <w:color w:val="000000"/>
          <w:kern w:val="1"/>
          <w:lang w:eastAsia="zh-CN"/>
        </w:rPr>
        <w:t xml:space="preserve">                                  </w:t>
      </w:r>
      <w:r w:rsidRPr="008C3710">
        <w:rPr>
          <w:rFonts w:ascii="Arial" w:hAnsi="Arial" w:cs="Arial"/>
          <w:color w:val="000000"/>
          <w:kern w:val="1"/>
          <w:lang w:eastAsia="zh-CN"/>
        </w:rPr>
        <w:t>i wojskowych organach porządkowych (Dz.U. z 2021 r. poz. 1214 t.j.) oraz Regulaminu ogólnego żołnierza Wojska Polskiego.</w:t>
      </w:r>
    </w:p>
    <w:p w14:paraId="441232B4" w14:textId="6CC265E9" w:rsidR="00D739C4" w:rsidRPr="008C3710" w:rsidRDefault="00D739C4" w:rsidP="008C3710">
      <w:pPr>
        <w:pStyle w:val="Akapitzlist"/>
        <w:widowControl w:val="0"/>
        <w:numPr>
          <w:ilvl w:val="3"/>
          <w:numId w:val="20"/>
        </w:numPr>
        <w:shd w:val="clear" w:color="auto" w:fill="FFFFFF"/>
        <w:spacing w:after="0" w:line="240" w:lineRule="auto"/>
        <w:ind w:left="142" w:hanging="284"/>
        <w:jc w:val="both"/>
        <w:rPr>
          <w:rFonts w:ascii="Arial" w:hAnsi="Arial" w:cs="Arial"/>
          <w:color w:val="000000" w:themeColor="text1"/>
        </w:rPr>
      </w:pPr>
      <w:r w:rsidRPr="008C3710">
        <w:rPr>
          <w:rFonts w:ascii="Arial" w:hAnsi="Arial" w:cs="Arial"/>
          <w:kern w:val="3"/>
          <w:lang w:eastAsia="zh-CN"/>
        </w:rPr>
        <w:t>Wykonawca jest zobowiązany do stosowania się do obowiązujących przepisów</w:t>
      </w:r>
      <w:r w:rsidR="00363822">
        <w:rPr>
          <w:rFonts w:ascii="Arial" w:hAnsi="Arial" w:cs="Arial"/>
          <w:kern w:val="3"/>
          <w:lang w:eastAsia="zh-CN"/>
        </w:rPr>
        <w:t xml:space="preserve">, procedur, decyzji w tym będących następstwem decyzji rozkazodawczych Komendanta Zamawiającego </w:t>
      </w:r>
      <w:r w:rsidRPr="008C3710">
        <w:rPr>
          <w:rFonts w:ascii="Arial" w:hAnsi="Arial" w:cs="Arial"/>
          <w:kern w:val="3"/>
          <w:lang w:eastAsia="zh-CN"/>
        </w:rPr>
        <w:t>w zakresie wejścia i wjazdu do jednostki oraz parkowania pojazdów.</w:t>
      </w:r>
    </w:p>
    <w:p w14:paraId="093009BF" w14:textId="5640D013" w:rsidR="00D739C4" w:rsidRPr="008C3710" w:rsidRDefault="00D739C4" w:rsidP="008C3710">
      <w:pPr>
        <w:pStyle w:val="Akapitzlist"/>
        <w:widowControl w:val="0"/>
        <w:numPr>
          <w:ilvl w:val="3"/>
          <w:numId w:val="20"/>
        </w:numPr>
        <w:shd w:val="clear" w:color="auto" w:fill="FFFFFF"/>
        <w:spacing w:after="0" w:line="240" w:lineRule="auto"/>
        <w:ind w:left="142" w:hanging="284"/>
        <w:jc w:val="both"/>
        <w:rPr>
          <w:rFonts w:ascii="Arial" w:hAnsi="Arial" w:cs="Arial"/>
          <w:color w:val="000000" w:themeColor="text1"/>
        </w:rPr>
      </w:pPr>
      <w:r w:rsidRPr="008C3710">
        <w:rPr>
          <w:rFonts w:ascii="Arial" w:eastAsia="Lucida Sans Unicode" w:hAnsi="Arial" w:cs="Arial"/>
          <w:kern w:val="3"/>
        </w:rPr>
        <w:t>Wykonawca jest zobowiązany zapoznać się z wewnętrznymi regulacjami obowiązującymi na terenie Użytkownika kompleksu i ściśle ich przestrzegać. Dotyczy to w szczególności:</w:t>
      </w:r>
    </w:p>
    <w:p w14:paraId="12F29C83" w14:textId="77777777" w:rsidR="00D739C4" w:rsidRPr="008C3710" w:rsidRDefault="00D739C4" w:rsidP="008C3710">
      <w:pPr>
        <w:widowControl w:val="0"/>
        <w:numPr>
          <w:ilvl w:val="0"/>
          <w:numId w:val="44"/>
        </w:numPr>
        <w:tabs>
          <w:tab w:val="left" w:pos="426"/>
        </w:tabs>
        <w:autoSpaceDN w:val="0"/>
        <w:spacing w:after="0" w:line="240" w:lineRule="auto"/>
        <w:ind w:left="426" w:hanging="284"/>
        <w:jc w:val="both"/>
        <w:textAlignment w:val="baseline"/>
        <w:rPr>
          <w:rFonts w:ascii="Arial" w:eastAsia="Lucida Sans Unicode" w:hAnsi="Arial" w:cs="Arial"/>
          <w:kern w:val="3"/>
        </w:rPr>
      </w:pPr>
      <w:r w:rsidRPr="008C3710">
        <w:rPr>
          <w:rFonts w:ascii="Arial" w:eastAsia="Lucida Sans Unicode" w:hAnsi="Arial" w:cs="Arial"/>
          <w:kern w:val="3"/>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32WOG za realizację przedmiotu umowy. </w:t>
      </w:r>
    </w:p>
    <w:p w14:paraId="006B02F1" w14:textId="77777777" w:rsidR="00D739C4" w:rsidRPr="008C3710" w:rsidRDefault="00D739C4" w:rsidP="008C3710">
      <w:pPr>
        <w:widowControl w:val="0"/>
        <w:numPr>
          <w:ilvl w:val="0"/>
          <w:numId w:val="44"/>
        </w:numPr>
        <w:tabs>
          <w:tab w:val="left" w:pos="426"/>
        </w:tabs>
        <w:autoSpaceDN w:val="0"/>
        <w:spacing w:after="0" w:line="240" w:lineRule="auto"/>
        <w:ind w:left="426" w:hanging="284"/>
        <w:jc w:val="both"/>
        <w:textAlignment w:val="baseline"/>
        <w:rPr>
          <w:rFonts w:ascii="Arial" w:eastAsia="Lucida Sans Unicode" w:hAnsi="Arial" w:cs="Arial"/>
          <w:kern w:val="3"/>
        </w:rPr>
      </w:pPr>
      <w:r w:rsidRPr="008C3710">
        <w:rPr>
          <w:rFonts w:ascii="Arial" w:eastAsia="Lucida Sans Unicode" w:hAnsi="Arial" w:cs="Arial"/>
          <w:kern w:val="3"/>
        </w:rPr>
        <w:t>uzyskania pozwolenia Dowódcy jednostki, na terenie której wykonywane są prace, na:</w:t>
      </w:r>
    </w:p>
    <w:p w14:paraId="245C979E" w14:textId="77777777" w:rsidR="00D739C4" w:rsidRPr="008C3710" w:rsidRDefault="00D739C4" w:rsidP="008C3710">
      <w:pPr>
        <w:widowControl w:val="0"/>
        <w:numPr>
          <w:ilvl w:val="0"/>
          <w:numId w:val="45"/>
        </w:numPr>
        <w:autoSpaceDN w:val="0"/>
        <w:spacing w:after="0" w:line="240" w:lineRule="auto"/>
        <w:ind w:left="709" w:hanging="283"/>
        <w:jc w:val="both"/>
        <w:textAlignment w:val="baseline"/>
        <w:rPr>
          <w:rFonts w:ascii="Arial" w:eastAsia="Lucida Sans Unicode" w:hAnsi="Arial" w:cs="Arial"/>
          <w:kern w:val="3"/>
        </w:rPr>
      </w:pPr>
      <w:r w:rsidRPr="008C3710">
        <w:rPr>
          <w:rFonts w:ascii="Arial" w:eastAsia="Lucida Sans Unicode" w:hAnsi="Arial" w:cs="Arial"/>
          <w:kern w:val="3"/>
        </w:rPr>
        <w:t>wnoszenie na teren kompleksu (obiektu) sprzętu audiowizualnego oraz wszelkich urządzeń służących do rejestracji obrazu i dźwięku,</w:t>
      </w:r>
    </w:p>
    <w:p w14:paraId="0F31477E" w14:textId="77777777" w:rsidR="00D739C4" w:rsidRPr="008C3710" w:rsidRDefault="00D739C4" w:rsidP="008C3710">
      <w:pPr>
        <w:widowControl w:val="0"/>
        <w:numPr>
          <w:ilvl w:val="0"/>
          <w:numId w:val="45"/>
        </w:numPr>
        <w:autoSpaceDN w:val="0"/>
        <w:spacing w:after="0" w:line="240" w:lineRule="auto"/>
        <w:ind w:left="709" w:hanging="283"/>
        <w:jc w:val="both"/>
        <w:textAlignment w:val="baseline"/>
        <w:rPr>
          <w:rFonts w:ascii="Arial" w:eastAsia="Lucida Sans Unicode" w:hAnsi="Arial" w:cs="Arial"/>
          <w:kern w:val="3"/>
        </w:rPr>
      </w:pPr>
      <w:r w:rsidRPr="008C3710">
        <w:rPr>
          <w:rFonts w:ascii="Arial" w:eastAsia="Lucida Sans Unicode" w:hAnsi="Arial" w:cs="Arial"/>
          <w:kern w:val="3"/>
        </w:rPr>
        <w:t>użytkowanie w miejscu wykonywania prac telefonu komórkowego,</w:t>
      </w:r>
    </w:p>
    <w:p w14:paraId="70906980" w14:textId="77777777" w:rsidR="00D739C4" w:rsidRPr="008C3710" w:rsidRDefault="00D739C4" w:rsidP="008C3710">
      <w:pPr>
        <w:widowControl w:val="0"/>
        <w:numPr>
          <w:ilvl w:val="0"/>
          <w:numId w:val="45"/>
        </w:numPr>
        <w:autoSpaceDN w:val="0"/>
        <w:spacing w:after="0" w:line="240" w:lineRule="auto"/>
        <w:ind w:left="709" w:hanging="283"/>
        <w:jc w:val="both"/>
        <w:textAlignment w:val="baseline"/>
        <w:rPr>
          <w:rFonts w:ascii="Arial" w:eastAsia="Lucida Sans Unicode" w:hAnsi="Arial" w:cs="Arial"/>
          <w:kern w:val="3"/>
        </w:rPr>
      </w:pPr>
      <w:r w:rsidRPr="008C3710">
        <w:rPr>
          <w:rFonts w:ascii="Arial" w:eastAsia="Lucida Sans Unicode" w:hAnsi="Arial" w:cs="Arial"/>
          <w:kern w:val="3"/>
        </w:rPr>
        <w:t>użytkowanie aparatów latających BSP (bezzałogowych statków powietrznych) np. typu „Dron”.</w:t>
      </w:r>
    </w:p>
    <w:p w14:paraId="6F2C48F3" w14:textId="6B1EEB3B" w:rsidR="00D739C4" w:rsidRPr="008C3710" w:rsidRDefault="00D739C4" w:rsidP="008C3710">
      <w:pPr>
        <w:pStyle w:val="Akapitzlist"/>
        <w:widowControl w:val="0"/>
        <w:numPr>
          <w:ilvl w:val="3"/>
          <w:numId w:val="20"/>
        </w:numPr>
        <w:autoSpaceDN w:val="0"/>
        <w:spacing w:after="0" w:line="240" w:lineRule="auto"/>
        <w:ind w:left="284" w:hanging="426"/>
        <w:jc w:val="both"/>
        <w:textAlignment w:val="baseline"/>
        <w:rPr>
          <w:rFonts w:ascii="Arial" w:eastAsia="Lucida Sans Unicode" w:hAnsi="Arial" w:cs="Arial"/>
          <w:kern w:val="3"/>
        </w:rPr>
      </w:pPr>
      <w:r w:rsidRPr="008C3710">
        <w:rPr>
          <w:rFonts w:ascii="Arial" w:hAnsi="Arial" w:cs="Arial"/>
          <w:kern w:val="3"/>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14:paraId="10F774A9" w14:textId="51D1382F" w:rsidR="00D739C4" w:rsidRPr="008C3710" w:rsidRDefault="00D739C4" w:rsidP="008C3710">
      <w:pPr>
        <w:pStyle w:val="Akapitzlist"/>
        <w:widowControl w:val="0"/>
        <w:numPr>
          <w:ilvl w:val="3"/>
          <w:numId w:val="20"/>
        </w:numPr>
        <w:autoSpaceDN w:val="0"/>
        <w:spacing w:after="0" w:line="240" w:lineRule="auto"/>
        <w:ind w:left="284" w:hanging="426"/>
        <w:jc w:val="both"/>
        <w:textAlignment w:val="baseline"/>
        <w:rPr>
          <w:rFonts w:ascii="Arial" w:eastAsia="Lucida Sans Unicode" w:hAnsi="Arial" w:cs="Arial"/>
          <w:kern w:val="3"/>
        </w:rPr>
      </w:pPr>
      <w:r w:rsidRPr="008C3710">
        <w:rPr>
          <w:rFonts w:ascii="Arial" w:eastAsia="Lucida Sans Unicode" w:hAnsi="Arial" w:cs="Arial"/>
          <w:kern w:val="3"/>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0433DE8" w14:textId="0348E631" w:rsidR="00D739C4" w:rsidRPr="008C3710" w:rsidRDefault="00D739C4" w:rsidP="008C3710">
      <w:pPr>
        <w:pStyle w:val="Akapitzlist"/>
        <w:widowControl w:val="0"/>
        <w:numPr>
          <w:ilvl w:val="3"/>
          <w:numId w:val="20"/>
        </w:numPr>
        <w:autoSpaceDN w:val="0"/>
        <w:spacing w:after="0" w:line="240" w:lineRule="auto"/>
        <w:ind w:left="284" w:hanging="426"/>
        <w:jc w:val="both"/>
        <w:textAlignment w:val="baseline"/>
        <w:rPr>
          <w:rFonts w:ascii="Arial" w:eastAsia="Lucida Sans Unicode" w:hAnsi="Arial" w:cs="Arial"/>
          <w:kern w:val="3"/>
        </w:rPr>
      </w:pPr>
      <w:r w:rsidRPr="008C3710">
        <w:rPr>
          <w:rFonts w:ascii="Arial" w:hAnsi="Arial" w:cs="Arial"/>
          <w:color w:val="000000" w:themeColor="text1"/>
        </w:rPr>
        <w:t xml:space="preserve">Wstęp </w:t>
      </w:r>
      <w:r w:rsidRPr="008C3710">
        <w:rPr>
          <w:rFonts w:ascii="Arial" w:hAnsi="Arial" w:cs="Arial"/>
          <w:color w:val="000000" w:themeColor="text1"/>
          <w:u w:val="single"/>
        </w:rPr>
        <w:t>OBCOKRAJOWCÓW</w:t>
      </w:r>
      <w:r w:rsidRPr="008C3710">
        <w:rPr>
          <w:rFonts w:ascii="Arial" w:hAnsi="Arial" w:cs="Arial"/>
          <w:color w:val="000000" w:themeColor="text1"/>
        </w:rPr>
        <w:t xml:space="preserve"> do obiektów wojskowych może być realizowany </w:t>
      </w:r>
      <w:r w:rsidRPr="008C3710">
        <w:rPr>
          <w:rFonts w:ascii="Arial" w:hAnsi="Arial" w:cs="Arial"/>
          <w:color w:val="000000" w:themeColor="text1"/>
          <w:u w:val="single"/>
        </w:rPr>
        <w:t>wyłącznie</w:t>
      </w:r>
      <w:r w:rsidRPr="008C3710">
        <w:rPr>
          <w:rFonts w:ascii="Arial" w:hAnsi="Arial" w:cs="Arial"/>
          <w:color w:val="000000" w:themeColor="text1"/>
        </w:rPr>
        <w:t xml:space="preserve"> na podstawie </w:t>
      </w:r>
      <w:r w:rsidRPr="008C3710">
        <w:rPr>
          <w:rFonts w:ascii="Arial" w:hAnsi="Arial" w:cs="Arial"/>
          <w:color w:val="000000" w:themeColor="text1"/>
          <w:u w:val="single"/>
        </w:rPr>
        <w:t>POZWOLEŃ</w:t>
      </w:r>
      <w:r w:rsidRPr="008C3710">
        <w:rPr>
          <w:rFonts w:ascii="Arial" w:hAnsi="Arial" w:cs="Arial"/>
          <w:color w:val="000000" w:themeColor="text1"/>
        </w:rPr>
        <w:t xml:space="preserve"> wydanych na zasadach określonych w decyzji </w:t>
      </w:r>
      <w:r w:rsidRPr="008C3710">
        <w:rPr>
          <w:rFonts w:ascii="Arial" w:hAnsi="Arial" w:cs="Arial"/>
          <w:bCs/>
          <w:color w:val="000000" w:themeColor="text1"/>
        </w:rPr>
        <w:t xml:space="preserve">Nr 107/MON Ministra Obrony Narodowej </w:t>
      </w:r>
      <w:r w:rsidRPr="008C3710">
        <w:rPr>
          <w:rFonts w:ascii="Arial" w:hAnsi="Arial" w:cs="Arial"/>
          <w:color w:val="000000" w:themeColor="text1"/>
        </w:rPr>
        <w:t xml:space="preserve">z dnia 18 sierpnia 2021 r. </w:t>
      </w:r>
      <w:r w:rsidRPr="008C3710">
        <w:rPr>
          <w:rFonts w:ascii="Arial" w:hAnsi="Arial" w:cs="Arial"/>
          <w:bCs/>
          <w:color w:val="000000" w:themeColor="text1"/>
        </w:rPr>
        <w:t xml:space="preserve">w sprawie organizowania współpracy międzynarodowej w resorcie obrony narodowej </w:t>
      </w:r>
      <w:r w:rsidRPr="008C3710">
        <w:rPr>
          <w:rFonts w:ascii="Arial" w:hAnsi="Arial" w:cs="Arial"/>
          <w:color w:val="000000" w:themeColor="text1"/>
        </w:rPr>
        <w:t>(Dz. Urz. MON z 2021 r. poz. 177).</w:t>
      </w:r>
    </w:p>
    <w:p w14:paraId="6DC1DADC" w14:textId="77777777" w:rsidR="00814056" w:rsidRPr="008C3710" w:rsidRDefault="00814056" w:rsidP="008C3710">
      <w:pPr>
        <w:spacing w:after="0" w:line="240" w:lineRule="auto"/>
        <w:jc w:val="center"/>
        <w:rPr>
          <w:rFonts w:ascii="Arial" w:hAnsi="Arial" w:cs="Arial"/>
          <w:b/>
          <w:bCs/>
          <w:color w:val="000000" w:themeColor="text1"/>
        </w:rPr>
      </w:pPr>
    </w:p>
    <w:p w14:paraId="328241A5" w14:textId="77777777"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8.</w:t>
      </w:r>
    </w:p>
    <w:p w14:paraId="4A1D2611" w14:textId="03C92CBF" w:rsidR="00A33DD6" w:rsidRDefault="000C2B52" w:rsidP="008C3710">
      <w:pPr>
        <w:keepNext/>
        <w:keepLines/>
        <w:spacing w:after="0" w:line="240" w:lineRule="auto"/>
        <w:contextualSpacing/>
        <w:jc w:val="center"/>
        <w:outlineLvl w:val="0"/>
        <w:rPr>
          <w:rFonts w:ascii="Arial" w:eastAsia="MS Mincho" w:hAnsi="Arial" w:cs="Arial"/>
          <w:b/>
          <w:color w:val="000000" w:themeColor="text1"/>
        </w:rPr>
      </w:pPr>
      <w:r w:rsidRPr="008C3710">
        <w:rPr>
          <w:rFonts w:ascii="Arial" w:eastAsia="MS Mincho" w:hAnsi="Arial" w:cs="Arial"/>
          <w:b/>
          <w:color w:val="000000" w:themeColor="text1"/>
        </w:rPr>
        <w:t>Kary umowne</w:t>
      </w:r>
    </w:p>
    <w:p w14:paraId="57C63B28" w14:textId="77777777" w:rsidR="00664BDF" w:rsidRPr="008C3710" w:rsidRDefault="00664BDF" w:rsidP="008C3710">
      <w:pPr>
        <w:keepNext/>
        <w:keepLines/>
        <w:spacing w:after="0" w:line="240" w:lineRule="auto"/>
        <w:contextualSpacing/>
        <w:jc w:val="center"/>
        <w:outlineLvl w:val="0"/>
        <w:rPr>
          <w:rFonts w:ascii="Arial" w:eastAsia="MS Mincho" w:hAnsi="Arial" w:cs="Arial"/>
          <w:b/>
          <w:color w:val="000000" w:themeColor="text1"/>
        </w:rPr>
      </w:pPr>
    </w:p>
    <w:p w14:paraId="5B4A2CD2" w14:textId="77777777" w:rsidR="00A33DD6" w:rsidRPr="008C3710" w:rsidRDefault="000C2B52" w:rsidP="008C3710">
      <w:pPr>
        <w:numPr>
          <w:ilvl w:val="0"/>
          <w:numId w:val="24"/>
        </w:numPr>
        <w:spacing w:after="0" w:line="240" w:lineRule="auto"/>
        <w:ind w:left="0" w:firstLine="0"/>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Strony ustalają, że Wykonawca zapłaci Zamawiającemu kary umowne:</w:t>
      </w:r>
    </w:p>
    <w:p w14:paraId="47A65B8A" w14:textId="7EC80D80" w:rsidR="00A33DD6" w:rsidRPr="008C3710" w:rsidRDefault="000C2B52" w:rsidP="008C3710">
      <w:pPr>
        <w:numPr>
          <w:ilvl w:val="2"/>
          <w:numId w:val="10"/>
        </w:numPr>
        <w:tabs>
          <w:tab w:val="left" w:pos="567"/>
        </w:tabs>
        <w:spacing w:after="0" w:line="240" w:lineRule="auto"/>
        <w:ind w:left="567" w:hanging="283"/>
        <w:jc w:val="both"/>
        <w:rPr>
          <w:rFonts w:ascii="Arial" w:eastAsia="Times New Roman" w:hAnsi="Arial" w:cs="Arial"/>
          <w:lang w:eastAsia="pl-PL"/>
        </w:rPr>
      </w:pPr>
      <w:r w:rsidRPr="008C3710">
        <w:rPr>
          <w:rFonts w:ascii="Arial" w:eastAsia="Times New Roman" w:hAnsi="Arial" w:cs="Arial"/>
          <w:color w:val="000000" w:themeColor="text1"/>
          <w:lang w:eastAsia="pl-PL"/>
        </w:rPr>
        <w:t xml:space="preserve">za zwłokę w wykonaniu przedmiotu Umowy w terminie określonym w § 2 ust. 2  Umowy - w wysokości 0,1% wartości wynagrodzenia </w:t>
      </w:r>
      <w:r w:rsidR="00BF2717">
        <w:rPr>
          <w:rFonts w:ascii="Arial" w:eastAsia="Times New Roman" w:hAnsi="Arial" w:cs="Arial"/>
          <w:color w:val="000000" w:themeColor="text1"/>
          <w:lang w:eastAsia="pl-PL"/>
        </w:rPr>
        <w:t>brutto, określonego w § 5 ust. 3</w:t>
      </w:r>
      <w:r w:rsidRPr="008C3710">
        <w:rPr>
          <w:rFonts w:ascii="Arial" w:eastAsia="Times New Roman" w:hAnsi="Arial" w:cs="Arial"/>
          <w:color w:val="000000" w:themeColor="text1"/>
          <w:lang w:eastAsia="pl-PL"/>
        </w:rPr>
        <w:t xml:space="preserve"> Umowy, </w:t>
      </w:r>
      <w:r w:rsidRPr="008C3710">
        <w:rPr>
          <w:rFonts w:ascii="Arial" w:eastAsia="Times New Roman" w:hAnsi="Arial" w:cs="Arial"/>
          <w:b/>
          <w:color w:val="000000" w:themeColor="text1"/>
          <w:lang w:eastAsia="pl-PL"/>
        </w:rPr>
        <w:t>za każdy dzień zwłoki</w:t>
      </w:r>
      <w:r w:rsidRPr="008C3710">
        <w:rPr>
          <w:rFonts w:ascii="Arial" w:eastAsia="Times New Roman" w:hAnsi="Arial" w:cs="Arial"/>
          <w:color w:val="000000" w:themeColor="text1"/>
          <w:lang w:eastAsia="pl-PL"/>
        </w:rPr>
        <w:t xml:space="preserve">, liczony od upływu terminu </w:t>
      </w:r>
      <w:r w:rsidRPr="008C3710">
        <w:rPr>
          <w:rFonts w:ascii="Arial" w:eastAsia="Times New Roman" w:hAnsi="Arial" w:cs="Arial"/>
          <w:lang w:eastAsia="pl-PL"/>
        </w:rPr>
        <w:t>o</w:t>
      </w:r>
      <w:r w:rsidR="00044D9F" w:rsidRPr="008C3710">
        <w:rPr>
          <w:rFonts w:ascii="Arial" w:eastAsia="Times New Roman" w:hAnsi="Arial" w:cs="Arial"/>
          <w:lang w:eastAsia="pl-PL"/>
        </w:rPr>
        <w:t>kreślonego dla danego szkolenia.</w:t>
      </w:r>
    </w:p>
    <w:p w14:paraId="5412A283" w14:textId="41544E25" w:rsidR="00A33DD6" w:rsidRPr="008C3710" w:rsidRDefault="000C2B52" w:rsidP="008C3710">
      <w:pPr>
        <w:numPr>
          <w:ilvl w:val="2"/>
          <w:numId w:val="10"/>
        </w:numPr>
        <w:tabs>
          <w:tab w:val="left" w:pos="567"/>
        </w:tabs>
        <w:spacing w:after="0" w:line="240" w:lineRule="auto"/>
        <w:ind w:left="567" w:hanging="283"/>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za odstąpienie od Umowy przez Wykonawcę lub Zamawiającego z przyczyn leżący</w:t>
      </w:r>
      <w:r w:rsidR="000C35C2">
        <w:rPr>
          <w:rFonts w:ascii="Arial" w:eastAsia="Times New Roman" w:hAnsi="Arial" w:cs="Arial"/>
          <w:color w:val="000000" w:themeColor="text1"/>
          <w:lang w:eastAsia="pl-PL"/>
        </w:rPr>
        <w:t>ch</w:t>
      </w:r>
      <w:r w:rsidRPr="008C3710">
        <w:rPr>
          <w:rFonts w:ascii="Arial" w:eastAsia="Times New Roman" w:hAnsi="Arial" w:cs="Arial"/>
          <w:color w:val="000000" w:themeColor="text1"/>
          <w:lang w:eastAsia="pl-PL"/>
        </w:rPr>
        <w:t xml:space="preserve"> po stronie Wykonawcy - </w:t>
      </w:r>
      <w:r w:rsidRPr="008C3710">
        <w:rPr>
          <w:rFonts w:ascii="Arial" w:eastAsia="Times New Roman" w:hAnsi="Arial" w:cs="Arial"/>
          <w:b/>
          <w:color w:val="000000" w:themeColor="text1"/>
          <w:lang w:eastAsia="pl-PL"/>
        </w:rPr>
        <w:t xml:space="preserve">w wysokości 10 % wartości wynagrodzenia brutto </w:t>
      </w:r>
      <w:r w:rsidR="00BF2717">
        <w:rPr>
          <w:rFonts w:ascii="Arial" w:eastAsia="Times New Roman" w:hAnsi="Arial" w:cs="Arial"/>
          <w:color w:val="000000" w:themeColor="text1"/>
          <w:lang w:eastAsia="pl-PL"/>
        </w:rPr>
        <w:t>określonego  w § 5 ust. 3</w:t>
      </w:r>
      <w:r w:rsidRPr="008C3710">
        <w:rPr>
          <w:rFonts w:ascii="Arial" w:eastAsia="Times New Roman" w:hAnsi="Arial" w:cs="Arial"/>
          <w:color w:val="000000" w:themeColor="text1"/>
          <w:lang w:eastAsia="pl-PL"/>
        </w:rPr>
        <w:t xml:space="preserve"> Umowy,</w:t>
      </w:r>
    </w:p>
    <w:p w14:paraId="69F14C36" w14:textId="77777777" w:rsidR="00A33DD6" w:rsidRPr="008C3710" w:rsidRDefault="000C2B52" w:rsidP="008C3710">
      <w:pPr>
        <w:numPr>
          <w:ilvl w:val="2"/>
          <w:numId w:val="10"/>
        </w:numPr>
        <w:tabs>
          <w:tab w:val="left" w:pos="567"/>
        </w:tabs>
        <w:spacing w:after="0" w:line="240" w:lineRule="auto"/>
        <w:ind w:left="567" w:hanging="283"/>
        <w:contextualSpacing/>
        <w:jc w:val="both"/>
        <w:rPr>
          <w:rFonts w:ascii="Arial" w:eastAsia="Times New Roman" w:hAnsi="Arial" w:cs="Arial"/>
          <w:color w:val="000000" w:themeColor="text1"/>
          <w:lang w:eastAsia="pl-PL"/>
        </w:rPr>
      </w:pPr>
      <w:bookmarkStart w:id="1" w:name="_Hlk67776980"/>
      <w:r w:rsidRPr="008C3710">
        <w:rPr>
          <w:rFonts w:ascii="Arial" w:eastAsia="Times New Roman" w:hAnsi="Arial" w:cs="Arial"/>
          <w:color w:val="000000" w:themeColor="text1"/>
          <w:lang w:eastAsia="pl-PL"/>
        </w:rPr>
        <w:lastRenderedPageBreak/>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69059E8A"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nieuprawnione użytkowanie przepustek,</w:t>
      </w:r>
    </w:p>
    <w:p w14:paraId="179FF5B1"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przebywanie poza terenem wyznaczonym do wykonywania prac,</w:t>
      </w:r>
    </w:p>
    <w:p w14:paraId="6EA14DCE"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wykonywanie prac pod wpływem alkoholu lub innego środka odurzającego,</w:t>
      </w:r>
    </w:p>
    <w:p w14:paraId="3D32D51E"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palenie tytoniu poza miejscami wyznaczonymi do tego celu,</w:t>
      </w:r>
    </w:p>
    <w:p w14:paraId="6226AE59"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niestosowanie się do poleceń służb porządkowo – ochronnych kompleksu,</w:t>
      </w:r>
    </w:p>
    <w:p w14:paraId="00FB6CFE" w14:textId="77777777" w:rsidR="00A33DD6" w:rsidRPr="008C3710" w:rsidRDefault="000C2B52" w:rsidP="008C3710">
      <w:pPr>
        <w:numPr>
          <w:ilvl w:val="0"/>
          <w:numId w:val="11"/>
        </w:numPr>
        <w:spacing w:after="0" w:line="240" w:lineRule="auto"/>
        <w:ind w:left="993" w:hanging="426"/>
        <w:contextualSpacing/>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 xml:space="preserve">wnoszenie bez zgody osób nadzorujących realizację przedmiotu Umowy urządzeń do przetwarzania obrazu i dźwięku </w:t>
      </w:r>
    </w:p>
    <w:p w14:paraId="48910BE3" w14:textId="77777777" w:rsidR="00A33DD6" w:rsidRPr="008C3710" w:rsidRDefault="000C2B52" w:rsidP="008C3710">
      <w:pPr>
        <w:spacing w:after="0" w:line="240" w:lineRule="auto"/>
        <w:ind w:left="993"/>
        <w:contextualSpacing/>
        <w:jc w:val="both"/>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 w wysokości 200,00 zł (słownie: dwieście złotych) za każdy stwierdzony przypadek naruszenia tych zasad i przepisów</w:t>
      </w:r>
      <w:r w:rsidRPr="008C3710">
        <w:rPr>
          <w:rFonts w:ascii="Arial" w:eastAsia="Times New Roman" w:hAnsi="Arial" w:cs="Arial"/>
          <w:color w:val="000000" w:themeColor="text1"/>
          <w:lang w:eastAsia="pl-PL"/>
        </w:rPr>
        <w:t>,</w:t>
      </w:r>
      <w:bookmarkEnd w:id="1"/>
    </w:p>
    <w:p w14:paraId="7F81E578" w14:textId="6D686407"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 xml:space="preserve">Zamawiający zastrzega sobie prawo dochodzenia odszkodowania uzupełniającego przewyższającego wysokość zastrzeżonych kar umownych </w:t>
      </w:r>
      <w:r w:rsidR="000C35C2">
        <w:rPr>
          <w:rFonts w:ascii="Arial" w:eastAsia="Times New Roman" w:hAnsi="Arial" w:cs="Arial"/>
          <w:color w:val="000000" w:themeColor="text1"/>
          <w:kern w:val="2"/>
          <w:lang w:eastAsia="pl-PL" w:bidi="hi-IN"/>
        </w:rPr>
        <w:t xml:space="preserve">lub w przypadkach                            dla których nie zastrzeżono kar umownych </w:t>
      </w:r>
      <w:r w:rsidRPr="008C3710">
        <w:rPr>
          <w:rFonts w:ascii="Arial" w:eastAsia="Times New Roman" w:hAnsi="Arial" w:cs="Arial"/>
          <w:color w:val="000000" w:themeColor="text1"/>
          <w:kern w:val="2"/>
          <w:lang w:eastAsia="pl-PL" w:bidi="hi-IN"/>
        </w:rPr>
        <w:t>do pełnej wysokości poniesionej szkody.</w:t>
      </w:r>
    </w:p>
    <w:p w14:paraId="354D2860" w14:textId="77777777"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 xml:space="preserve">Zamawiającemu przysługuje prawo potrącania należności z tytułu kar umownych </w:t>
      </w:r>
      <w:r w:rsidRPr="008C3710">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C12C769" w14:textId="77777777"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2778ED80" w14:textId="024E3053"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 xml:space="preserve">Łączna wysokość kar umownych o których mowa w </w:t>
      </w:r>
      <w:r w:rsidRPr="008C3710">
        <w:rPr>
          <w:rFonts w:ascii="Arial" w:eastAsia="Times New Roman" w:hAnsi="Arial" w:cs="Arial"/>
          <w:bCs/>
          <w:color w:val="000000" w:themeColor="text1"/>
          <w:kern w:val="2"/>
          <w:lang w:eastAsia="pl-PL" w:bidi="hi-IN"/>
        </w:rPr>
        <w:t>§ 8 ust. 1 Umowy nie może przekroczyć 30% wynagrodzenia umownego b</w:t>
      </w:r>
      <w:r w:rsidR="00BF2717">
        <w:rPr>
          <w:rFonts w:ascii="Arial" w:eastAsia="Times New Roman" w:hAnsi="Arial" w:cs="Arial"/>
          <w:bCs/>
          <w:color w:val="000000" w:themeColor="text1"/>
          <w:kern w:val="2"/>
          <w:lang w:eastAsia="pl-PL" w:bidi="hi-IN"/>
        </w:rPr>
        <w:t>rutto</w:t>
      </w:r>
      <w:r w:rsidR="007C1A71">
        <w:rPr>
          <w:rFonts w:ascii="Arial" w:eastAsia="Times New Roman" w:hAnsi="Arial" w:cs="Arial"/>
          <w:bCs/>
          <w:color w:val="000000" w:themeColor="text1"/>
          <w:kern w:val="2"/>
          <w:lang w:eastAsia="pl-PL" w:bidi="hi-IN"/>
        </w:rPr>
        <w:t>,</w:t>
      </w:r>
      <w:r w:rsidR="00BF2717">
        <w:rPr>
          <w:rFonts w:ascii="Arial" w:eastAsia="Times New Roman" w:hAnsi="Arial" w:cs="Arial"/>
          <w:bCs/>
          <w:color w:val="000000" w:themeColor="text1"/>
          <w:kern w:val="2"/>
          <w:lang w:eastAsia="pl-PL" w:bidi="hi-IN"/>
        </w:rPr>
        <w:t xml:space="preserve"> o którym mowa w § 5 ust. 3</w:t>
      </w:r>
      <w:r w:rsidRPr="008C3710">
        <w:rPr>
          <w:rFonts w:ascii="Arial" w:eastAsia="Times New Roman" w:hAnsi="Arial" w:cs="Arial"/>
          <w:bCs/>
          <w:color w:val="000000" w:themeColor="text1"/>
          <w:kern w:val="2"/>
          <w:lang w:eastAsia="pl-PL" w:bidi="hi-IN"/>
        </w:rPr>
        <w:t xml:space="preserve"> Umowy.</w:t>
      </w:r>
    </w:p>
    <w:p w14:paraId="653BFFC5" w14:textId="77777777"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W przypadku odstąpienia od Umowy przez którąkolwiek ze Stron kary umowne naliczone  w okresie trwania Umowy nie podlegają zwrotowi.</w:t>
      </w:r>
    </w:p>
    <w:p w14:paraId="49D01237" w14:textId="77777777" w:rsidR="00A33DD6" w:rsidRPr="008C3710" w:rsidRDefault="000C2B52" w:rsidP="008C3710">
      <w:pPr>
        <w:pStyle w:val="Akapitzlist"/>
        <w:numPr>
          <w:ilvl w:val="0"/>
          <w:numId w:val="9"/>
        </w:numPr>
        <w:spacing w:after="0" w:line="240" w:lineRule="auto"/>
        <w:jc w:val="both"/>
        <w:rPr>
          <w:rFonts w:ascii="Arial" w:eastAsia="Times New Roman" w:hAnsi="Arial" w:cs="Arial"/>
          <w:color w:val="000000" w:themeColor="text1"/>
          <w:kern w:val="2"/>
          <w:lang w:eastAsia="pl-PL" w:bidi="hi-IN"/>
        </w:rPr>
      </w:pPr>
      <w:r w:rsidRPr="008C3710">
        <w:rPr>
          <w:rFonts w:ascii="Arial" w:eastAsia="Times New Roman" w:hAnsi="Arial" w:cs="Arial"/>
          <w:color w:val="000000" w:themeColor="text1"/>
          <w:kern w:val="2"/>
          <w:lang w:eastAsia="pl-PL" w:bidi="hi-IN"/>
        </w:rPr>
        <w:t>W przypadku braku terminowej zapłaty wynagrodzenia wynikającego z niniejszej Umowy Zamawiający zapłaci Wykonawcy odsetki ustawowe za opóźnienie.</w:t>
      </w:r>
    </w:p>
    <w:p w14:paraId="4E57A62A" w14:textId="77777777" w:rsidR="00A33DD6" w:rsidRPr="008C3710" w:rsidRDefault="00A33DD6" w:rsidP="008C3710">
      <w:pPr>
        <w:spacing w:after="0" w:line="240" w:lineRule="auto"/>
        <w:jc w:val="center"/>
        <w:rPr>
          <w:rFonts w:ascii="Arial" w:hAnsi="Arial" w:cs="Arial"/>
          <w:b/>
          <w:bCs/>
          <w:color w:val="000000" w:themeColor="text1"/>
        </w:rPr>
      </w:pPr>
    </w:p>
    <w:p w14:paraId="5CBCA26A" w14:textId="77777777" w:rsidR="00A33DD6" w:rsidRPr="008C3710" w:rsidRDefault="000C2B52" w:rsidP="008C3710">
      <w:pPr>
        <w:spacing w:after="0" w:line="240" w:lineRule="auto"/>
        <w:jc w:val="center"/>
        <w:rPr>
          <w:rFonts w:ascii="Arial" w:hAnsi="Arial" w:cs="Arial"/>
          <w:b/>
          <w:bCs/>
          <w:color w:val="000000" w:themeColor="text1"/>
        </w:rPr>
      </w:pPr>
      <w:r w:rsidRPr="008C3710">
        <w:rPr>
          <w:rFonts w:ascii="Arial" w:hAnsi="Arial" w:cs="Arial"/>
          <w:b/>
          <w:bCs/>
          <w:color w:val="000000" w:themeColor="text1"/>
        </w:rPr>
        <w:t>§ 9.</w:t>
      </w:r>
    </w:p>
    <w:p w14:paraId="4BAFA076" w14:textId="6B239E2A" w:rsidR="00A33DD6"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Odstąpienie od Umowy</w:t>
      </w:r>
      <w:r w:rsidR="00664BDF">
        <w:rPr>
          <w:rFonts w:ascii="Arial" w:eastAsia="Times New Roman" w:hAnsi="Arial" w:cs="Arial"/>
          <w:b/>
          <w:color w:val="000000" w:themeColor="text1"/>
        </w:rPr>
        <w:t xml:space="preserve"> </w:t>
      </w:r>
    </w:p>
    <w:p w14:paraId="50779270" w14:textId="77777777" w:rsidR="00664BDF" w:rsidRPr="008C3710"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2BABB48C" w14:textId="77777777" w:rsidR="00A33DD6" w:rsidRPr="008C3710" w:rsidRDefault="000C2B52" w:rsidP="008C3710">
      <w:pPr>
        <w:pStyle w:val="Akapitzlist"/>
        <w:numPr>
          <w:ilvl w:val="1"/>
          <w:numId w:val="25"/>
        </w:numPr>
        <w:tabs>
          <w:tab w:val="left" w:pos="426"/>
        </w:tabs>
        <w:spacing w:after="0" w:line="240" w:lineRule="auto"/>
        <w:ind w:left="426" w:hanging="426"/>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Strony postanawiają, że oprócz przypadków wymienionych w kodeksie cywilnym, Zamawiającemu przysługuje prawo odstąpienia od Umowy w całości albo w części                              w następujących przypadkach:</w:t>
      </w:r>
    </w:p>
    <w:p w14:paraId="753A24FD" w14:textId="77777777" w:rsidR="00A33DD6" w:rsidRPr="008C3710" w:rsidRDefault="000C2B52" w:rsidP="008C3710">
      <w:pPr>
        <w:numPr>
          <w:ilvl w:val="0"/>
          <w:numId w:val="22"/>
        </w:numPr>
        <w:tabs>
          <w:tab w:val="left" w:pos="851"/>
        </w:tabs>
        <w:spacing w:after="0" w:line="240" w:lineRule="auto"/>
        <w:ind w:left="851" w:hanging="425"/>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14:paraId="52A9FEB6" w14:textId="77777777" w:rsidR="00A33DD6" w:rsidRPr="008C3710" w:rsidRDefault="000C2B52" w:rsidP="008C3710">
      <w:pPr>
        <w:numPr>
          <w:ilvl w:val="0"/>
          <w:numId w:val="22"/>
        </w:numPr>
        <w:tabs>
          <w:tab w:val="left" w:pos="851"/>
        </w:tabs>
        <w:spacing w:after="0" w:line="240" w:lineRule="auto"/>
        <w:ind w:left="851" w:hanging="425"/>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Wykonawca przerwał realizację usług i nie realizuje ich przez okres 14 dni kalendarzowych pomimo wezwania Zamawiającego,</w:t>
      </w:r>
    </w:p>
    <w:p w14:paraId="5E9D6F3F" w14:textId="77777777" w:rsidR="00A33DD6" w:rsidRPr="008C3710" w:rsidRDefault="000C2B52" w:rsidP="008C3710">
      <w:pPr>
        <w:numPr>
          <w:ilvl w:val="0"/>
          <w:numId w:val="22"/>
        </w:numPr>
        <w:tabs>
          <w:tab w:val="left" w:pos="851"/>
        </w:tabs>
        <w:spacing w:after="0" w:line="240" w:lineRule="auto"/>
        <w:ind w:left="851" w:hanging="425"/>
        <w:contextualSpacing/>
        <w:jc w:val="both"/>
        <w:rPr>
          <w:rFonts w:ascii="Arial" w:hAnsi="Arial" w:cs="Arial"/>
          <w:color w:val="000000" w:themeColor="text1"/>
          <w:lang w:eastAsia="pl-PL"/>
        </w:rPr>
      </w:pPr>
      <w:r w:rsidRPr="008C3710">
        <w:rPr>
          <w:rFonts w:ascii="Arial" w:hAnsi="Arial" w:cs="Arial"/>
          <w:color w:val="000000" w:themeColor="text1"/>
          <w:lang w:eastAsia="pl-PL"/>
        </w:rPr>
        <w:t>Wykonawca wykonuje usługi niezgodnie z Umową oraz opisem przedmiotu zamówienia i nie usunie naruszeń w wyznaczonym terminie pomimo wezwania Zamawiającego;</w:t>
      </w:r>
    </w:p>
    <w:p w14:paraId="58C1A9A3" w14:textId="1EC9A8F8" w:rsidR="00A33DD6" w:rsidRDefault="000C2B52" w:rsidP="008C3710">
      <w:pPr>
        <w:numPr>
          <w:ilvl w:val="0"/>
          <w:numId w:val="22"/>
        </w:numPr>
        <w:tabs>
          <w:tab w:val="left" w:pos="851"/>
        </w:tabs>
        <w:spacing w:after="0" w:line="240" w:lineRule="auto"/>
        <w:ind w:left="851" w:hanging="425"/>
        <w:jc w:val="both"/>
        <w:rPr>
          <w:rFonts w:ascii="Arial" w:hAnsi="Arial" w:cs="Arial"/>
          <w:color w:val="000000" w:themeColor="text1"/>
        </w:rPr>
      </w:pPr>
      <w:r w:rsidRPr="008C3710">
        <w:rPr>
          <w:rFonts w:ascii="Arial" w:hAnsi="Arial" w:cs="Arial"/>
          <w:color w:val="000000" w:themeColor="text1"/>
        </w:rPr>
        <w:t>W przypadku utraty przez Wykonawcę uprawnień niezbędnych do wykonywania przedmiotu Umowy.</w:t>
      </w:r>
    </w:p>
    <w:p w14:paraId="426D1F7E" w14:textId="0BC45E8C" w:rsidR="000C35C2" w:rsidRPr="000C35C2" w:rsidRDefault="000C35C2" w:rsidP="000C35C2">
      <w:pPr>
        <w:numPr>
          <w:ilvl w:val="0"/>
          <w:numId w:val="22"/>
        </w:numPr>
        <w:tabs>
          <w:tab w:val="left" w:pos="851"/>
        </w:tabs>
        <w:spacing w:after="0" w:line="240" w:lineRule="auto"/>
        <w:ind w:left="851" w:hanging="425"/>
        <w:jc w:val="both"/>
        <w:rPr>
          <w:rFonts w:ascii="Arial" w:hAnsi="Arial" w:cs="Arial"/>
          <w:color w:val="000000" w:themeColor="text1"/>
        </w:rPr>
      </w:pPr>
      <w:r>
        <w:rPr>
          <w:rFonts w:ascii="Arial" w:hAnsi="Arial" w:cs="Arial"/>
          <w:color w:val="000000" w:themeColor="text1"/>
        </w:rPr>
        <w:t xml:space="preserve">Powzięcia wiadomości o zaistnieniu istotnej zmiany </w:t>
      </w:r>
      <w:r w:rsidRPr="000C35C2">
        <w:rPr>
          <w:rFonts w:ascii="Arial" w:hAnsi="Arial" w:cs="Arial"/>
          <w:color w:val="000000" w:themeColor="text1"/>
        </w:rPr>
        <w:t>powodującej, że wykonanie Umowy nie leży w interesie publicznym, czego nie można było przewidzieć w chwili zawarcia Umowy, lub dalsze wykonywanie Umowy może zagrozić podstawowemu interesowi bezpieczeństwa państwa lub bezpieczeństwu publicznemu.</w:t>
      </w:r>
    </w:p>
    <w:p w14:paraId="1895C5AF" w14:textId="77777777" w:rsidR="00A33DD6" w:rsidRPr="008C3710" w:rsidRDefault="000C2B52" w:rsidP="008C3710">
      <w:pPr>
        <w:pStyle w:val="Akapitzlist"/>
        <w:numPr>
          <w:ilvl w:val="2"/>
          <w:numId w:val="8"/>
        </w:numPr>
        <w:spacing w:after="0" w:line="240" w:lineRule="auto"/>
        <w:ind w:left="284" w:hanging="284"/>
        <w:jc w:val="both"/>
        <w:rPr>
          <w:rFonts w:ascii="Arial" w:hAnsi="Arial" w:cs="Arial"/>
          <w:color w:val="000000" w:themeColor="text1"/>
        </w:rPr>
      </w:pPr>
      <w:r w:rsidRPr="008C3710">
        <w:rPr>
          <w:rFonts w:ascii="Arial" w:eastAsia="Times New Roman" w:hAnsi="Arial" w:cs="Arial"/>
          <w:color w:val="000000" w:themeColor="text1"/>
          <w:lang w:eastAsia="pl-PL"/>
        </w:rPr>
        <w:t>Odstąpienie od Umowy z przyczyn określonych w ust. 1 może nastąpić w terminie 30 dni kalendarzowych od powzięcia wiadomości o okolicznościach uzasadniających odstąpienie od Umowy.</w:t>
      </w:r>
    </w:p>
    <w:p w14:paraId="44CD7A87" w14:textId="77777777" w:rsidR="00A33DD6" w:rsidRPr="008C3710" w:rsidRDefault="000C2B52" w:rsidP="008C3710">
      <w:pPr>
        <w:pStyle w:val="Akapitzlist"/>
        <w:numPr>
          <w:ilvl w:val="2"/>
          <w:numId w:val="8"/>
        </w:numPr>
        <w:spacing w:after="0" w:line="240" w:lineRule="auto"/>
        <w:ind w:left="284" w:hanging="284"/>
        <w:jc w:val="both"/>
        <w:rPr>
          <w:rFonts w:ascii="Arial" w:hAnsi="Arial" w:cs="Arial"/>
          <w:color w:val="000000" w:themeColor="text1"/>
        </w:rPr>
      </w:pPr>
      <w:r w:rsidRPr="008C3710">
        <w:rPr>
          <w:rFonts w:ascii="Arial" w:eastAsia="Times New Roman" w:hAnsi="Arial" w:cs="Arial"/>
          <w:color w:val="000000" w:themeColor="text1"/>
          <w:lang w:eastAsia="pl-PL"/>
        </w:rPr>
        <w:t>Odstąpienie od Umowy powinno nastąpić w formie pisemnej z podaniem uzasadnienia pod rygorem nieważności.</w:t>
      </w:r>
    </w:p>
    <w:p w14:paraId="19E2707A" w14:textId="77777777" w:rsidR="00A33DD6" w:rsidRPr="008C3710" w:rsidRDefault="000C2B52" w:rsidP="008C3710">
      <w:pPr>
        <w:pStyle w:val="Akapitzlist"/>
        <w:numPr>
          <w:ilvl w:val="2"/>
          <w:numId w:val="8"/>
        </w:numPr>
        <w:spacing w:after="0" w:line="240" w:lineRule="auto"/>
        <w:ind w:left="284" w:hanging="284"/>
        <w:jc w:val="both"/>
        <w:rPr>
          <w:rFonts w:ascii="Arial" w:hAnsi="Arial" w:cs="Arial"/>
          <w:color w:val="000000" w:themeColor="text1"/>
        </w:rPr>
      </w:pPr>
      <w:r w:rsidRPr="008C3710">
        <w:rPr>
          <w:rFonts w:ascii="Arial" w:eastAsia="Times New Roman" w:hAnsi="Arial" w:cs="Arial"/>
          <w:color w:val="000000" w:themeColor="text1"/>
          <w:lang w:eastAsia="pl-PL"/>
        </w:rPr>
        <w:t xml:space="preserve">Odstąpienie od Umowy będzie wywierało skutek pomiędzy stronami Umowy z chwilą doręczenia drugiej stronie oświadczenia o odstąpieniu i będzie wywierało skutek </w:t>
      </w:r>
      <w:r w:rsidRPr="008C3710">
        <w:rPr>
          <w:rFonts w:ascii="Arial" w:eastAsia="Times New Roman" w:hAnsi="Arial" w:cs="Arial"/>
          <w:color w:val="000000" w:themeColor="text1"/>
          <w:lang w:eastAsia="pl-PL"/>
        </w:rPr>
        <w:br/>
      </w:r>
      <w:r w:rsidRPr="008C3710">
        <w:rPr>
          <w:rFonts w:ascii="Arial" w:eastAsia="Times New Roman" w:hAnsi="Arial" w:cs="Arial"/>
          <w:color w:val="000000" w:themeColor="text1"/>
          <w:lang w:eastAsia="pl-PL"/>
        </w:rPr>
        <w:lastRenderedPageBreak/>
        <w:t xml:space="preserve">na przyszłość, przy zachowaniu w pełni przez Zamawiającego wszystkich uprawnień, które Zamawiający nabył przed datą złożenia oświadczenia o odstąpieniu, w tym </w:t>
      </w:r>
      <w:r w:rsidRPr="008C3710">
        <w:rPr>
          <w:rFonts w:ascii="Arial" w:eastAsia="Times New Roman" w:hAnsi="Arial" w:cs="Arial"/>
          <w:color w:val="000000" w:themeColor="text1"/>
          <w:lang w:eastAsia="pl-PL"/>
        </w:rPr>
        <w:br/>
        <w:t>w szczególności uprawnień z rękojmi, gwarancji, kar umownych i odszkodowania.</w:t>
      </w:r>
    </w:p>
    <w:p w14:paraId="1F01AD39" w14:textId="77777777" w:rsidR="00A33DD6" w:rsidRPr="008C3710" w:rsidRDefault="000C2B52" w:rsidP="008C3710">
      <w:pPr>
        <w:pStyle w:val="Akapitzlist"/>
        <w:numPr>
          <w:ilvl w:val="2"/>
          <w:numId w:val="8"/>
        </w:numPr>
        <w:spacing w:after="0" w:line="240" w:lineRule="auto"/>
        <w:ind w:left="284" w:hanging="284"/>
        <w:jc w:val="both"/>
        <w:rPr>
          <w:rFonts w:ascii="Arial" w:hAnsi="Arial" w:cs="Arial"/>
          <w:color w:val="000000" w:themeColor="text1"/>
        </w:rPr>
      </w:pPr>
      <w:r w:rsidRPr="008C3710">
        <w:rPr>
          <w:rFonts w:ascii="Arial" w:hAnsi="Arial" w:cs="Arial"/>
          <w:color w:val="000000" w:themeColor="text1"/>
        </w:rPr>
        <w:t>W przypadkach, o których mowa powyżej, Wykonawca może żądać jedynie wynagrodzenia należnego  z tytułu wykonanej części umowy.</w:t>
      </w:r>
    </w:p>
    <w:p w14:paraId="1E5F2054" w14:textId="77777777" w:rsidR="00A33DD6" w:rsidRPr="008C3710" w:rsidRDefault="000C2B52" w:rsidP="008C3710">
      <w:pPr>
        <w:pStyle w:val="Akapitzlist"/>
        <w:numPr>
          <w:ilvl w:val="2"/>
          <w:numId w:val="8"/>
        </w:numPr>
        <w:spacing w:after="0" w:line="240" w:lineRule="auto"/>
        <w:ind w:left="284" w:hanging="284"/>
        <w:jc w:val="both"/>
        <w:rPr>
          <w:rFonts w:ascii="Arial" w:hAnsi="Arial" w:cs="Arial"/>
          <w:color w:val="000000" w:themeColor="text1"/>
        </w:rPr>
      </w:pPr>
      <w:bookmarkStart w:id="2" w:name="_Hlk67777099"/>
      <w:r w:rsidRPr="008C3710">
        <w:rPr>
          <w:rFonts w:ascii="Arial" w:eastAsia="Times New Roman" w:hAnsi="Arial" w:cs="Arial"/>
          <w:color w:val="000000" w:themeColor="text1"/>
          <w:lang w:eastAsia="pl-PL" w:bidi="he-IL"/>
        </w:rPr>
        <w:t>Każda ze Stron ma możliwość odstąpienia od Umowy w całości lub w części.</w:t>
      </w:r>
      <w:bookmarkEnd w:id="2"/>
    </w:p>
    <w:p w14:paraId="4267E7F8" w14:textId="77777777" w:rsidR="00A33DD6" w:rsidRPr="008C3710" w:rsidRDefault="00A33DD6" w:rsidP="008C3710">
      <w:pPr>
        <w:widowControl w:val="0"/>
        <w:tabs>
          <w:tab w:val="left" w:pos="180"/>
          <w:tab w:val="left" w:pos="360"/>
        </w:tabs>
        <w:spacing w:after="0" w:line="240" w:lineRule="auto"/>
        <w:ind w:right="14"/>
        <w:rPr>
          <w:rFonts w:ascii="Arial" w:eastAsia="Times New Roman" w:hAnsi="Arial" w:cs="Arial"/>
          <w:color w:val="000000" w:themeColor="text1"/>
          <w:lang w:eastAsia="pl-PL"/>
        </w:rPr>
      </w:pPr>
    </w:p>
    <w:p w14:paraId="1AE79479" w14:textId="77777777" w:rsidR="00664BDF" w:rsidRDefault="000C2B52"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 xml:space="preserve"> </w:t>
      </w:r>
    </w:p>
    <w:p w14:paraId="273AEA70" w14:textId="07246948" w:rsidR="00A33DD6" w:rsidRPr="008C3710" w:rsidRDefault="000C2B52"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 10.</w:t>
      </w:r>
    </w:p>
    <w:p w14:paraId="1A40A042" w14:textId="790EAE66" w:rsidR="00A33DD6" w:rsidRDefault="000C2B52" w:rsidP="008C3710">
      <w:pPr>
        <w:widowControl w:val="0"/>
        <w:tabs>
          <w:tab w:val="left" w:pos="180"/>
          <w:tab w:val="left" w:pos="360"/>
        </w:tabs>
        <w:spacing w:after="0" w:line="240" w:lineRule="auto"/>
        <w:ind w:right="14"/>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 xml:space="preserve">                                                             Zmiana Umowy</w:t>
      </w:r>
      <w:r w:rsidR="00664BDF">
        <w:rPr>
          <w:rFonts w:ascii="Arial" w:eastAsia="Times New Roman" w:hAnsi="Arial" w:cs="Arial"/>
          <w:b/>
          <w:bCs/>
          <w:color w:val="000000" w:themeColor="text1"/>
          <w:lang w:eastAsia="pl-PL"/>
        </w:rPr>
        <w:t xml:space="preserve"> </w:t>
      </w:r>
    </w:p>
    <w:p w14:paraId="43456C60" w14:textId="77777777" w:rsidR="00664BDF" w:rsidRPr="008C3710" w:rsidRDefault="00664BDF" w:rsidP="008C3710">
      <w:pPr>
        <w:widowControl w:val="0"/>
        <w:tabs>
          <w:tab w:val="left" w:pos="180"/>
          <w:tab w:val="left" w:pos="360"/>
        </w:tabs>
        <w:spacing w:after="0" w:line="240" w:lineRule="auto"/>
        <w:ind w:right="14"/>
        <w:rPr>
          <w:rFonts w:ascii="Arial" w:eastAsia="Times New Roman" w:hAnsi="Arial" w:cs="Arial"/>
          <w:b/>
          <w:bCs/>
          <w:color w:val="000000" w:themeColor="text1"/>
          <w:lang w:eastAsia="pl-PL"/>
        </w:rPr>
      </w:pPr>
    </w:p>
    <w:p w14:paraId="3C50C816" w14:textId="77777777" w:rsidR="00A33DD6" w:rsidRPr="008C3710" w:rsidRDefault="000C2B52" w:rsidP="008C3710">
      <w:pPr>
        <w:pStyle w:val="Akapitzlist"/>
        <w:numPr>
          <w:ilvl w:val="0"/>
          <w:numId w:val="17"/>
        </w:numPr>
        <w:spacing w:after="0" w:line="240" w:lineRule="auto"/>
        <w:ind w:left="284" w:hanging="142"/>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Wszelkie zmiany treści zawartej Umowy w mogą być dokonane jedynie zgodnie                               z niniejszą Umową za zgodą obu stron wyrażoną w aneksie do Umowy, sporządzonym w formie pisemnej pod rygorem nieważności.</w:t>
      </w:r>
    </w:p>
    <w:p w14:paraId="0218D21B" w14:textId="77777777" w:rsidR="00A33DD6" w:rsidRPr="008C3710" w:rsidRDefault="000C2B52" w:rsidP="008C3710">
      <w:pPr>
        <w:pStyle w:val="Akapitzlist"/>
        <w:numPr>
          <w:ilvl w:val="0"/>
          <w:numId w:val="17"/>
        </w:numPr>
        <w:spacing w:after="0" w:line="240" w:lineRule="auto"/>
        <w:ind w:left="284" w:hanging="142"/>
        <w:jc w:val="both"/>
        <w:rPr>
          <w:rFonts w:ascii="Arial" w:eastAsia="Times New Roman" w:hAnsi="Arial" w:cs="Arial"/>
          <w:color w:val="000000" w:themeColor="text1"/>
          <w:lang w:eastAsia="pl-PL"/>
        </w:rPr>
      </w:pPr>
      <w:r w:rsidRPr="008C3710">
        <w:rPr>
          <w:rFonts w:ascii="Arial" w:hAnsi="Arial" w:cs="Arial"/>
          <w:color w:val="000000" w:themeColor="text1"/>
        </w:rPr>
        <w:t>Strony przewidują możliwość zmiany postanowień zawartej Umowy w szczególności                                      w następujących przypadkach i warunkach:</w:t>
      </w:r>
    </w:p>
    <w:p w14:paraId="0D410EAF" w14:textId="77777777" w:rsidR="00A33DD6" w:rsidRPr="008C3710" w:rsidRDefault="000C2B52" w:rsidP="008C3710">
      <w:pPr>
        <w:numPr>
          <w:ilvl w:val="0"/>
          <w:numId w:val="26"/>
        </w:numPr>
        <w:spacing w:after="0" w:line="240" w:lineRule="auto"/>
        <w:contextualSpacing/>
        <w:jc w:val="both"/>
        <w:rPr>
          <w:rFonts w:ascii="Arial" w:hAnsi="Arial" w:cs="Arial"/>
          <w:b/>
          <w:color w:val="000000" w:themeColor="text1"/>
        </w:rPr>
      </w:pPr>
      <w:r w:rsidRPr="008C3710">
        <w:rPr>
          <w:rFonts w:ascii="Arial" w:hAnsi="Arial" w:cs="Arial"/>
          <w:b/>
          <w:color w:val="000000" w:themeColor="text1"/>
        </w:rPr>
        <w:t xml:space="preserve">zmniejszenie zakresu </w:t>
      </w:r>
      <w:r w:rsidRPr="008C3710">
        <w:rPr>
          <w:rFonts w:ascii="Arial" w:hAnsi="Arial" w:cs="Arial"/>
          <w:color w:val="000000" w:themeColor="text1"/>
        </w:rPr>
        <w:t>przedmiotu Umowy:</w:t>
      </w:r>
    </w:p>
    <w:p w14:paraId="13DCFDE3" w14:textId="10F1543C" w:rsidR="00A33DD6" w:rsidRPr="00F01A43" w:rsidRDefault="000C2B52" w:rsidP="00F01A43">
      <w:pPr>
        <w:pStyle w:val="Akapitzlist"/>
        <w:numPr>
          <w:ilvl w:val="0"/>
          <w:numId w:val="47"/>
        </w:numPr>
        <w:spacing w:after="0" w:line="240" w:lineRule="auto"/>
        <w:jc w:val="both"/>
        <w:rPr>
          <w:rFonts w:ascii="Arial" w:hAnsi="Arial" w:cs="Arial"/>
          <w:color w:val="000000" w:themeColor="text1"/>
        </w:rPr>
      </w:pPr>
      <w:r w:rsidRPr="00F01A43">
        <w:rPr>
          <w:rFonts w:ascii="Arial" w:hAnsi="Arial" w:cs="Arial"/>
          <w:color w:val="000000" w:themeColor="text1"/>
        </w:rPr>
        <w:t xml:space="preserve">gdy jego wykonanie w pierwotnym zakresie nie leży w interesie publicznym, </w:t>
      </w:r>
    </w:p>
    <w:p w14:paraId="7347D662" w14:textId="4DA9341A" w:rsidR="00F01A43" w:rsidRPr="00F01A43" w:rsidRDefault="00F01A43" w:rsidP="00F01A43">
      <w:pPr>
        <w:pStyle w:val="Akapitzlist"/>
        <w:numPr>
          <w:ilvl w:val="0"/>
          <w:numId w:val="47"/>
        </w:numPr>
        <w:spacing w:after="0" w:line="240" w:lineRule="auto"/>
        <w:jc w:val="both"/>
        <w:rPr>
          <w:rFonts w:ascii="Arial" w:hAnsi="Arial" w:cs="Arial"/>
          <w:color w:val="000000" w:themeColor="text1"/>
        </w:rPr>
      </w:pPr>
      <w:r w:rsidRPr="00F01A43">
        <w:rPr>
          <w:rFonts w:ascii="Arial" w:eastAsia="Arial" w:hAnsi="Arial" w:cs="Arial"/>
          <w:color w:val="000000"/>
        </w:rPr>
        <w:t>w przypadku ograniczenia lub braku środków finansowych na realiza</w:t>
      </w:r>
      <w:r w:rsidR="00B0644F">
        <w:rPr>
          <w:rFonts w:ascii="Arial" w:eastAsia="Arial" w:hAnsi="Arial" w:cs="Arial"/>
          <w:color w:val="000000"/>
        </w:rPr>
        <w:t>cję przedmiotu Umowy w roku 2025</w:t>
      </w:r>
      <w:r w:rsidRPr="00F01A43">
        <w:rPr>
          <w:rFonts w:ascii="Arial" w:eastAsia="Arial" w:hAnsi="Arial" w:cs="Arial"/>
          <w:color w:val="000000"/>
        </w:rPr>
        <w:t>, skutkujących wstrzymaniem lub zaniechaniem usług.</w:t>
      </w:r>
    </w:p>
    <w:p w14:paraId="20049B50" w14:textId="77777777" w:rsidR="00A33DD6" w:rsidRPr="008C3710" w:rsidRDefault="000C2B52" w:rsidP="008C3710">
      <w:pPr>
        <w:numPr>
          <w:ilvl w:val="0"/>
          <w:numId w:val="14"/>
        </w:numPr>
        <w:spacing w:after="0" w:line="240" w:lineRule="auto"/>
        <w:contextualSpacing/>
        <w:jc w:val="both"/>
        <w:rPr>
          <w:rFonts w:ascii="Arial" w:hAnsi="Arial" w:cs="Arial"/>
          <w:b/>
          <w:color w:val="000000" w:themeColor="text1"/>
        </w:rPr>
      </w:pPr>
      <w:r w:rsidRPr="008C3710">
        <w:rPr>
          <w:rFonts w:ascii="Arial" w:hAnsi="Arial" w:cs="Arial"/>
          <w:b/>
          <w:color w:val="000000" w:themeColor="text1"/>
          <w:lang w:eastAsia="pl-PL"/>
        </w:rPr>
        <w:t>zmiana terminu</w:t>
      </w:r>
      <w:r w:rsidRPr="008C3710">
        <w:rPr>
          <w:rFonts w:ascii="Arial" w:hAnsi="Arial" w:cs="Arial"/>
          <w:color w:val="000000" w:themeColor="text1"/>
          <w:lang w:eastAsia="pl-PL"/>
        </w:rPr>
        <w:t xml:space="preserve"> realizacji przedmiotu Umowy, w przypadku:</w:t>
      </w:r>
    </w:p>
    <w:p w14:paraId="6BC71CF2" w14:textId="77777777" w:rsidR="00A33DD6" w:rsidRPr="008C3710" w:rsidRDefault="000C2B52" w:rsidP="008C3710">
      <w:pPr>
        <w:numPr>
          <w:ilvl w:val="0"/>
          <w:numId w:val="27"/>
        </w:numPr>
        <w:spacing w:after="0" w:line="240" w:lineRule="auto"/>
        <w:ind w:left="1134" w:hanging="425"/>
        <w:contextualSpacing/>
        <w:jc w:val="both"/>
        <w:rPr>
          <w:rFonts w:ascii="Arial" w:hAnsi="Arial" w:cs="Arial"/>
          <w:b/>
          <w:color w:val="000000" w:themeColor="text1"/>
        </w:rPr>
      </w:pPr>
      <w:r w:rsidRPr="008C3710">
        <w:rPr>
          <w:rFonts w:ascii="Arial" w:hAnsi="Arial" w:cs="Arial"/>
          <w:color w:val="000000" w:themeColor="text1"/>
        </w:rPr>
        <w:t>gdy zachowanie pierwotnie określonego terminu nie leży w interesie publicznym</w:t>
      </w:r>
      <w:r w:rsidRPr="008C3710">
        <w:rPr>
          <w:rFonts w:ascii="Arial" w:hAnsi="Arial" w:cs="Arial"/>
          <w:b/>
          <w:color w:val="000000" w:themeColor="text1"/>
        </w:rPr>
        <w:t>,</w:t>
      </w:r>
    </w:p>
    <w:p w14:paraId="50AE600B" w14:textId="7DB533CB" w:rsidR="00A33DD6" w:rsidRDefault="000C2B52" w:rsidP="008C3710">
      <w:pPr>
        <w:numPr>
          <w:ilvl w:val="0"/>
          <w:numId w:val="15"/>
        </w:numPr>
        <w:spacing w:after="0" w:line="240" w:lineRule="auto"/>
        <w:ind w:left="1134" w:hanging="425"/>
        <w:contextualSpacing/>
        <w:jc w:val="both"/>
        <w:rPr>
          <w:rFonts w:ascii="Arial" w:hAnsi="Arial" w:cs="Arial"/>
          <w:color w:val="000000" w:themeColor="text1"/>
        </w:rPr>
      </w:pPr>
      <w:r w:rsidRPr="008C3710">
        <w:rPr>
          <w:rFonts w:ascii="Arial" w:hAnsi="Arial" w:cs="Arial"/>
          <w:color w:val="000000" w:themeColor="text1"/>
        </w:rPr>
        <w:t>zmiany powszechnie obowiązujących przepisów prawa w zakresie mającym wpływ na realizację przedmiotu Umowy lub świadczenia jednej lub obu stron;</w:t>
      </w:r>
    </w:p>
    <w:p w14:paraId="5B13AF5C" w14:textId="7A806A38" w:rsidR="000C35C2" w:rsidRPr="000C35C2" w:rsidRDefault="000C35C2" w:rsidP="000C35C2">
      <w:pPr>
        <w:pStyle w:val="Akapitzlist"/>
        <w:numPr>
          <w:ilvl w:val="0"/>
          <w:numId w:val="14"/>
        </w:numPr>
        <w:spacing w:after="0" w:line="240" w:lineRule="auto"/>
        <w:jc w:val="both"/>
        <w:rPr>
          <w:rFonts w:ascii="Arial" w:hAnsi="Arial" w:cs="Arial"/>
          <w:b/>
          <w:color w:val="000000" w:themeColor="text1"/>
        </w:rPr>
      </w:pPr>
      <w:r w:rsidRPr="000C35C2">
        <w:rPr>
          <w:rFonts w:ascii="Arial" w:hAnsi="Arial" w:cs="Arial"/>
          <w:b/>
          <w:color w:val="000000" w:themeColor="text1"/>
        </w:rPr>
        <w:t xml:space="preserve">zmniejszenie wynagrodzenia należnego </w:t>
      </w:r>
      <w:r w:rsidRPr="000C35C2">
        <w:rPr>
          <w:rFonts w:ascii="Arial" w:hAnsi="Arial" w:cs="Arial"/>
          <w:color w:val="000000" w:themeColor="text1"/>
        </w:rPr>
        <w:t>Wykonawcy</w:t>
      </w:r>
      <w:r>
        <w:rPr>
          <w:rFonts w:ascii="Arial" w:hAnsi="Arial" w:cs="Arial"/>
          <w:b/>
          <w:color w:val="000000" w:themeColor="text1"/>
        </w:rPr>
        <w:t xml:space="preserve"> </w:t>
      </w:r>
      <w:r w:rsidRPr="000C35C2">
        <w:rPr>
          <w:rFonts w:ascii="Arial" w:hAnsi="Arial" w:cs="Arial"/>
          <w:color w:val="000000" w:themeColor="text1"/>
        </w:rPr>
        <w:t>w przypadku zmniejszenia zakresu przedmiotu Umowy w sytuacjach o których mowa w pkt. 1 powyżej.</w:t>
      </w:r>
    </w:p>
    <w:p w14:paraId="4DF750B0" w14:textId="3D2C4BF9" w:rsidR="00A33DD6" w:rsidRPr="008C3710" w:rsidRDefault="000C2B52" w:rsidP="008C3710">
      <w:pPr>
        <w:spacing w:after="0" w:line="240" w:lineRule="auto"/>
        <w:contextualSpacing/>
        <w:jc w:val="both"/>
        <w:rPr>
          <w:rFonts w:ascii="Arial" w:hAnsi="Arial" w:cs="Arial"/>
          <w:b/>
          <w:color w:val="000000" w:themeColor="text1"/>
        </w:rPr>
      </w:pPr>
      <w:r w:rsidRPr="008C3710">
        <w:rPr>
          <w:rFonts w:ascii="Arial" w:hAnsi="Arial" w:cs="Arial"/>
        </w:rPr>
        <w:t xml:space="preserve">      </w:t>
      </w:r>
      <w:r w:rsidRPr="008C3710">
        <w:rPr>
          <w:rFonts w:ascii="Arial" w:hAnsi="Arial" w:cs="Arial"/>
          <w:b/>
          <w:color w:val="000000" w:themeColor="text1"/>
          <w:lang w:eastAsia="pl-PL"/>
        </w:rPr>
        <w:t xml:space="preserve">Zmiany Umowy przewidziane w ust. 2 dopuszczalne są na następujących </w:t>
      </w:r>
      <w:r w:rsidR="00F01A43">
        <w:rPr>
          <w:rFonts w:ascii="Arial" w:hAnsi="Arial" w:cs="Arial"/>
          <w:b/>
          <w:color w:val="000000" w:themeColor="text1"/>
          <w:lang w:eastAsia="pl-PL"/>
        </w:rPr>
        <w:t xml:space="preserve">  </w:t>
      </w:r>
      <w:r w:rsidRPr="008C3710">
        <w:rPr>
          <w:rFonts w:ascii="Arial" w:hAnsi="Arial" w:cs="Arial"/>
          <w:b/>
          <w:color w:val="000000" w:themeColor="text1"/>
          <w:lang w:eastAsia="pl-PL"/>
        </w:rPr>
        <w:t>warunkach:</w:t>
      </w:r>
    </w:p>
    <w:p w14:paraId="23DF4788" w14:textId="087AA29F" w:rsidR="00A33DD6" w:rsidRPr="008C3710" w:rsidRDefault="000C2B52" w:rsidP="008C3710">
      <w:pPr>
        <w:spacing w:after="0" w:line="240" w:lineRule="auto"/>
        <w:ind w:left="284"/>
        <w:jc w:val="both"/>
        <w:rPr>
          <w:rFonts w:ascii="Arial" w:hAnsi="Arial" w:cs="Arial"/>
          <w:color w:val="000000" w:themeColor="text1"/>
        </w:rPr>
      </w:pPr>
      <w:r w:rsidRPr="008C3710">
        <w:rPr>
          <w:rFonts w:ascii="Arial" w:hAnsi="Arial" w:cs="Arial"/>
          <w:b/>
          <w:color w:val="000000" w:themeColor="text1"/>
        </w:rPr>
        <w:t>ad. pkt 1)</w:t>
      </w:r>
      <w:r w:rsidRPr="008C3710">
        <w:rPr>
          <w:rFonts w:ascii="Arial" w:hAnsi="Arial" w:cs="Arial"/>
          <w:color w:val="000000" w:themeColor="text1"/>
        </w:rPr>
        <w:t xml:space="preserve"> – </w:t>
      </w:r>
      <w:r w:rsidRPr="008C3710">
        <w:rPr>
          <w:rFonts w:ascii="Arial" w:hAnsi="Arial" w:cs="Arial"/>
          <w:b/>
          <w:color w:val="000000" w:themeColor="text1"/>
        </w:rPr>
        <w:t xml:space="preserve">zmniejszenie zakresu </w:t>
      </w:r>
      <w:r w:rsidRPr="008C3710">
        <w:rPr>
          <w:rFonts w:ascii="Arial" w:hAnsi="Arial" w:cs="Arial"/>
          <w:color w:val="000000" w:themeColor="text1"/>
        </w:rPr>
        <w:t xml:space="preserve">przedmiotu Umowy w granicach uzasadnionego interesu publicznego, </w:t>
      </w:r>
      <w:r w:rsidR="00F01A43">
        <w:rPr>
          <w:rFonts w:ascii="Arial" w:hAnsi="Arial" w:cs="Arial"/>
          <w:color w:val="000000" w:themeColor="text1"/>
        </w:rPr>
        <w:t xml:space="preserve">lub </w:t>
      </w:r>
      <w:r w:rsidR="00F01A43" w:rsidRPr="00F01A43">
        <w:rPr>
          <w:rFonts w:ascii="Arial" w:hAnsi="Arial" w:cs="Arial"/>
          <w:color w:val="000000" w:themeColor="text1"/>
        </w:rPr>
        <w:t>w przypadku ograniczenia lub braku środków finansowych na realizację prz</w:t>
      </w:r>
      <w:r w:rsidR="00130AAF">
        <w:rPr>
          <w:rFonts w:ascii="Arial" w:hAnsi="Arial" w:cs="Arial"/>
          <w:color w:val="000000" w:themeColor="text1"/>
        </w:rPr>
        <w:t>edmiotu Umowy w roku 2026</w:t>
      </w:r>
      <w:r w:rsidR="00F01A43" w:rsidRPr="00F01A43">
        <w:rPr>
          <w:rFonts w:ascii="Arial" w:hAnsi="Arial" w:cs="Arial"/>
          <w:color w:val="000000" w:themeColor="text1"/>
        </w:rPr>
        <w:t xml:space="preserve">, skutkujących wstrzymaniem </w:t>
      </w:r>
      <w:r w:rsidR="00F01A43">
        <w:rPr>
          <w:rFonts w:ascii="Arial" w:hAnsi="Arial" w:cs="Arial"/>
          <w:color w:val="000000" w:themeColor="text1"/>
        </w:rPr>
        <w:t xml:space="preserve">                                           </w:t>
      </w:r>
      <w:r w:rsidR="00F01A43" w:rsidRPr="00F01A43">
        <w:rPr>
          <w:rFonts w:ascii="Arial" w:hAnsi="Arial" w:cs="Arial"/>
          <w:color w:val="000000" w:themeColor="text1"/>
        </w:rPr>
        <w:t>lub zaniechaniem usług.</w:t>
      </w:r>
    </w:p>
    <w:p w14:paraId="47C7ECD8" w14:textId="77777777" w:rsidR="00A33DD6" w:rsidRPr="008C3710" w:rsidRDefault="000C2B52" w:rsidP="008C3710">
      <w:pPr>
        <w:spacing w:after="0" w:line="240" w:lineRule="auto"/>
        <w:ind w:left="284"/>
        <w:jc w:val="both"/>
        <w:rPr>
          <w:rFonts w:ascii="Arial" w:hAnsi="Arial" w:cs="Arial"/>
          <w:color w:val="000000" w:themeColor="text1"/>
        </w:rPr>
      </w:pPr>
      <w:r w:rsidRPr="008C3710">
        <w:rPr>
          <w:rFonts w:ascii="Arial" w:hAnsi="Arial" w:cs="Arial"/>
          <w:b/>
          <w:color w:val="000000" w:themeColor="text1"/>
        </w:rPr>
        <w:t>ad. pkt 2)</w:t>
      </w:r>
      <w:r w:rsidRPr="008C3710">
        <w:rPr>
          <w:rFonts w:ascii="Arial" w:hAnsi="Arial" w:cs="Arial"/>
          <w:color w:val="000000" w:themeColor="text1"/>
        </w:rPr>
        <w:t xml:space="preserve"> –  </w:t>
      </w:r>
      <w:r w:rsidRPr="008C3710">
        <w:rPr>
          <w:rFonts w:ascii="Arial" w:hAnsi="Arial" w:cs="Arial"/>
          <w:b/>
          <w:color w:val="000000" w:themeColor="text1"/>
        </w:rPr>
        <w:t xml:space="preserve">zmiana terminu realizacji </w:t>
      </w:r>
      <w:r w:rsidRPr="008C3710">
        <w:rPr>
          <w:rFonts w:ascii="Arial" w:hAnsi="Arial" w:cs="Arial"/>
          <w:color w:val="000000" w:themeColor="text1"/>
        </w:rPr>
        <w:t>przedmiotu Umowy:</w:t>
      </w:r>
    </w:p>
    <w:p w14:paraId="5BD5FC66" w14:textId="77777777" w:rsidR="00A33DD6" w:rsidRPr="008C3710" w:rsidRDefault="000C2B52" w:rsidP="008C3710">
      <w:pPr>
        <w:spacing w:after="0" w:line="240" w:lineRule="auto"/>
        <w:ind w:firstLine="284"/>
        <w:jc w:val="both"/>
        <w:rPr>
          <w:rFonts w:ascii="Arial" w:hAnsi="Arial" w:cs="Arial"/>
          <w:color w:val="000000" w:themeColor="text1"/>
        </w:rPr>
      </w:pPr>
      <w:r w:rsidRPr="008C3710">
        <w:rPr>
          <w:rFonts w:ascii="Arial" w:hAnsi="Arial" w:cs="Arial"/>
          <w:color w:val="000000" w:themeColor="text1"/>
        </w:rPr>
        <w:t xml:space="preserve">lit. a) – o okres umożliwiający osiągnięcie uzasadnionego interesu publicznego,       </w:t>
      </w:r>
    </w:p>
    <w:p w14:paraId="3B40BE68" w14:textId="535B8863" w:rsidR="00A33DD6" w:rsidRDefault="000C2B52" w:rsidP="008C3710">
      <w:pPr>
        <w:spacing w:after="0" w:line="240" w:lineRule="auto"/>
        <w:ind w:left="284"/>
        <w:jc w:val="both"/>
        <w:rPr>
          <w:rFonts w:ascii="Arial" w:hAnsi="Arial" w:cs="Arial"/>
          <w:color w:val="000000" w:themeColor="text1"/>
        </w:rPr>
      </w:pPr>
      <w:r w:rsidRPr="008C3710">
        <w:rPr>
          <w:rFonts w:ascii="Arial" w:hAnsi="Arial" w:cs="Arial"/>
          <w:color w:val="000000" w:themeColor="text1"/>
        </w:rPr>
        <w:t>lit. b) – o uzasadniony okres wynikający ze zmiany przepisów prawa,</w:t>
      </w:r>
    </w:p>
    <w:p w14:paraId="06F56B20" w14:textId="5BE6A2C5" w:rsidR="00F01A43" w:rsidRPr="00F01A43" w:rsidRDefault="00F01A43" w:rsidP="00F01A43">
      <w:pPr>
        <w:spacing w:after="0" w:line="240" w:lineRule="auto"/>
        <w:ind w:left="284"/>
        <w:jc w:val="both"/>
        <w:rPr>
          <w:rFonts w:ascii="Arial" w:hAnsi="Arial" w:cs="Arial"/>
          <w:color w:val="000000" w:themeColor="text1"/>
        </w:rPr>
      </w:pPr>
      <w:r>
        <w:rPr>
          <w:rFonts w:ascii="Arial" w:hAnsi="Arial" w:cs="Arial"/>
          <w:b/>
          <w:color w:val="000000" w:themeColor="text1"/>
        </w:rPr>
        <w:t>ad. pkt 3</w:t>
      </w:r>
      <w:r w:rsidRPr="008C3710">
        <w:rPr>
          <w:rFonts w:ascii="Arial" w:hAnsi="Arial" w:cs="Arial"/>
          <w:b/>
          <w:color w:val="000000" w:themeColor="text1"/>
        </w:rPr>
        <w:t>)</w:t>
      </w:r>
      <w:r>
        <w:rPr>
          <w:rFonts w:ascii="Arial" w:hAnsi="Arial" w:cs="Arial"/>
          <w:b/>
          <w:color w:val="000000" w:themeColor="text1"/>
        </w:rPr>
        <w:t xml:space="preserve"> – wynagrodzenie należne </w:t>
      </w:r>
      <w:r w:rsidRPr="00F01A43">
        <w:rPr>
          <w:rFonts w:ascii="Arial" w:hAnsi="Arial" w:cs="Arial"/>
          <w:color w:val="000000" w:themeColor="text1"/>
        </w:rPr>
        <w:t>Wykonawcy za wykonani</w:t>
      </w:r>
      <w:r>
        <w:rPr>
          <w:rFonts w:ascii="Arial" w:hAnsi="Arial" w:cs="Arial"/>
          <w:color w:val="000000" w:themeColor="text1"/>
        </w:rPr>
        <w:t>e p</w:t>
      </w:r>
      <w:r w:rsidRPr="00F01A43">
        <w:rPr>
          <w:rFonts w:ascii="Arial" w:hAnsi="Arial" w:cs="Arial"/>
          <w:color w:val="000000" w:themeColor="text1"/>
        </w:rPr>
        <w:t>rzedmiotu umowy zostanie zmniejszone na podstawie protoko</w:t>
      </w:r>
      <w:r>
        <w:rPr>
          <w:rFonts w:ascii="Arial" w:hAnsi="Arial" w:cs="Arial"/>
          <w:color w:val="000000" w:themeColor="text1"/>
        </w:rPr>
        <w:t>łów</w:t>
      </w:r>
      <w:r w:rsidRPr="00F01A43">
        <w:rPr>
          <w:rFonts w:ascii="Arial" w:hAnsi="Arial" w:cs="Arial"/>
          <w:color w:val="000000" w:themeColor="text1"/>
        </w:rPr>
        <w:t xml:space="preserve"> zaawansowania usług przygotowanych przez Wykonawcę</w:t>
      </w:r>
      <w:r>
        <w:rPr>
          <w:rFonts w:ascii="Arial" w:hAnsi="Arial" w:cs="Arial"/>
          <w:color w:val="000000" w:themeColor="text1"/>
        </w:rPr>
        <w:t xml:space="preserve"> a zatwierdzonych przez Zamawiającego.</w:t>
      </w:r>
      <w:r w:rsidRPr="00F01A43">
        <w:rPr>
          <w:rFonts w:ascii="Arial" w:hAnsi="Arial" w:cs="Arial"/>
          <w:color w:val="000000" w:themeColor="text1"/>
        </w:rPr>
        <w:t xml:space="preserve">  </w:t>
      </w:r>
    </w:p>
    <w:p w14:paraId="3D878F0B" w14:textId="3F8F653B" w:rsidR="00A33DD6" w:rsidRPr="00F01A43" w:rsidRDefault="000C2B52" w:rsidP="00F01A43">
      <w:pPr>
        <w:pStyle w:val="Akapitzlist"/>
        <w:numPr>
          <w:ilvl w:val="0"/>
          <w:numId w:val="17"/>
        </w:numPr>
        <w:spacing w:after="0" w:line="240" w:lineRule="auto"/>
        <w:ind w:left="284" w:hanging="142"/>
        <w:jc w:val="both"/>
        <w:rPr>
          <w:rFonts w:ascii="Arial" w:hAnsi="Arial" w:cs="Arial"/>
          <w:color w:val="000000" w:themeColor="text1"/>
        </w:rPr>
      </w:pPr>
      <w:r w:rsidRPr="00F01A43">
        <w:rPr>
          <w:rFonts w:ascii="Arial" w:hAnsi="Arial" w:cs="Arial"/>
          <w:b/>
          <w:color w:val="000000" w:themeColor="text1"/>
        </w:rPr>
        <w:t xml:space="preserve">Poza przypadkami, o których mowa w ust. 2 i 3, dopuszczalna jest zmiana postanowień zawartej Umowy w </w:t>
      </w:r>
      <w:r w:rsidR="001A3767">
        <w:rPr>
          <w:rFonts w:ascii="Arial" w:hAnsi="Arial" w:cs="Arial"/>
          <w:b/>
          <w:color w:val="000000" w:themeColor="text1"/>
        </w:rPr>
        <w:t>szczególności</w:t>
      </w:r>
      <w:r w:rsidRPr="00F01A43">
        <w:rPr>
          <w:rFonts w:ascii="Arial" w:hAnsi="Arial" w:cs="Arial"/>
          <w:b/>
          <w:color w:val="000000" w:themeColor="text1"/>
        </w:rPr>
        <w:t>:</w:t>
      </w:r>
    </w:p>
    <w:p w14:paraId="1487680C" w14:textId="77777777" w:rsidR="00A33DD6" w:rsidRPr="008C3710" w:rsidRDefault="000C2B52" w:rsidP="008C3710">
      <w:pPr>
        <w:numPr>
          <w:ilvl w:val="0"/>
          <w:numId w:val="28"/>
        </w:numPr>
        <w:spacing w:after="0" w:line="240" w:lineRule="auto"/>
        <w:ind w:left="567" w:hanging="283"/>
        <w:contextualSpacing/>
        <w:jc w:val="both"/>
        <w:rPr>
          <w:rFonts w:ascii="Arial" w:hAnsi="Arial" w:cs="Arial"/>
          <w:color w:val="000000" w:themeColor="text1"/>
          <w:lang w:eastAsia="pl-PL"/>
        </w:rPr>
      </w:pPr>
      <w:r w:rsidRPr="008C3710">
        <w:rPr>
          <w:rFonts w:ascii="Arial" w:hAnsi="Arial" w:cs="Arial"/>
          <w:color w:val="000000" w:themeColor="text1"/>
          <w:lang w:eastAsia="pl-PL"/>
        </w:rPr>
        <w:t xml:space="preserve">W przypadku zmiany osób upoważnionych jako przedstawicieli stron Umowy, </w:t>
      </w:r>
      <w:r w:rsidRPr="008C3710">
        <w:rPr>
          <w:rFonts w:ascii="Arial" w:hAnsi="Arial" w:cs="Arial"/>
          <w:color w:val="000000" w:themeColor="text1"/>
          <w:lang w:eastAsia="pl-PL"/>
        </w:rPr>
        <w:br/>
        <w:t>w przypadku nieprzewidzianych zdarzeń losowych takich, jak: choroba, śmierć, ustanie stosunku pracy, pod warunkiem, że osoby zaproponowane będą posiadały takie same kwalifikacje, jak osoby wskazane w Umowie.</w:t>
      </w:r>
    </w:p>
    <w:p w14:paraId="29AF600A" w14:textId="2A447082" w:rsidR="00A33DD6" w:rsidRDefault="000C2B52" w:rsidP="008C3710">
      <w:pPr>
        <w:pStyle w:val="Akapitzlist"/>
        <w:numPr>
          <w:ilvl w:val="0"/>
          <w:numId w:val="17"/>
        </w:numPr>
        <w:spacing w:after="0" w:line="240" w:lineRule="auto"/>
        <w:ind w:left="284" w:hanging="142"/>
        <w:jc w:val="both"/>
        <w:rPr>
          <w:rFonts w:ascii="Arial" w:hAnsi="Arial" w:cs="Arial"/>
          <w:color w:val="000000" w:themeColor="text1"/>
          <w:lang w:eastAsia="pl-PL"/>
        </w:rPr>
      </w:pPr>
      <w:r w:rsidRPr="008C3710">
        <w:rPr>
          <w:rFonts w:ascii="Arial" w:hAnsi="Arial" w:cs="Arial"/>
          <w:color w:val="000000" w:themeColor="text1"/>
        </w:rPr>
        <w:t>Zmiana postanowień zawartej Umowy może nastąpić wyłącznie za zgodą obu stron wyrażoną w aneksie do Umowy, sporządzonym w formie pisemnej pod rygorem nieważności</w:t>
      </w:r>
      <w:r w:rsidRPr="008C3710">
        <w:rPr>
          <w:rFonts w:ascii="Arial" w:hAnsi="Arial" w:cs="Arial"/>
          <w:color w:val="000000" w:themeColor="text1"/>
          <w:lang w:eastAsia="pl-PL"/>
        </w:rPr>
        <w:t>.</w:t>
      </w:r>
    </w:p>
    <w:p w14:paraId="480424A4" w14:textId="77777777" w:rsidR="00A33DD6" w:rsidRPr="008C3710" w:rsidRDefault="00A33DD6" w:rsidP="008C3710">
      <w:pPr>
        <w:spacing w:after="0" w:line="240" w:lineRule="auto"/>
        <w:contextualSpacing/>
        <w:jc w:val="both"/>
        <w:rPr>
          <w:rFonts w:ascii="Arial" w:hAnsi="Arial" w:cs="Arial"/>
          <w:color w:val="000000" w:themeColor="text1"/>
        </w:rPr>
      </w:pPr>
    </w:p>
    <w:p w14:paraId="61FE8C94" w14:textId="77777777" w:rsidR="00A33DD6" w:rsidRPr="008C3710"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 11.</w:t>
      </w:r>
    </w:p>
    <w:p w14:paraId="7D640445" w14:textId="1352E5B0" w:rsidR="00A33DD6"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Kontrola jakości</w:t>
      </w:r>
    </w:p>
    <w:p w14:paraId="6E425D23" w14:textId="77777777" w:rsidR="00664BDF" w:rsidRPr="008C3710"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0104CA99" w14:textId="77777777" w:rsidR="00A33DD6" w:rsidRPr="008C3710" w:rsidRDefault="000C2B52" w:rsidP="008C3710">
      <w:pPr>
        <w:pStyle w:val="Akapitzlist"/>
        <w:numPr>
          <w:ilvl w:val="0"/>
          <w:numId w:val="13"/>
        </w:numPr>
        <w:tabs>
          <w:tab w:val="clear" w:pos="720"/>
          <w:tab w:val="left" w:pos="567"/>
        </w:tabs>
        <w:spacing w:after="0" w:line="240" w:lineRule="auto"/>
        <w:ind w:left="567" w:hanging="425"/>
        <w:jc w:val="both"/>
        <w:rPr>
          <w:rFonts w:ascii="Arial" w:eastAsia="Times New Roman" w:hAnsi="Arial" w:cs="Arial"/>
          <w:color w:val="000000" w:themeColor="text1"/>
          <w:lang w:val="x-none" w:eastAsia="pl-PL"/>
        </w:rPr>
      </w:pPr>
      <w:bookmarkStart w:id="3" w:name="_Hlk67777710"/>
      <w:r w:rsidRPr="008C3710">
        <w:rPr>
          <w:rFonts w:ascii="Arial" w:eastAsia="Times New Roman" w:hAnsi="Arial" w:cs="Arial"/>
          <w:color w:val="000000" w:themeColor="text1"/>
          <w:lang w:val="x-none" w:eastAsia="pl-PL"/>
        </w:rPr>
        <w:t xml:space="preserve">Zamawiającemu przysługuje prawo kontroli procesu wykonania </w:t>
      </w:r>
      <w:r w:rsidRPr="008C3710">
        <w:rPr>
          <w:rFonts w:ascii="Arial" w:eastAsia="Times New Roman" w:hAnsi="Arial" w:cs="Arial"/>
          <w:color w:val="000000" w:themeColor="text1"/>
          <w:lang w:eastAsia="pl-PL"/>
        </w:rPr>
        <w:t>usług</w:t>
      </w:r>
      <w:r w:rsidRPr="008C3710">
        <w:rPr>
          <w:rFonts w:ascii="Arial" w:eastAsia="Times New Roman" w:hAnsi="Arial" w:cs="Arial"/>
          <w:color w:val="000000" w:themeColor="text1"/>
          <w:lang w:val="x-none" w:eastAsia="pl-PL"/>
        </w:rPr>
        <w:t xml:space="preserve"> w trakcie ich realizacji. Jeżeli Wykonawca będzie realizował </w:t>
      </w:r>
      <w:r w:rsidRPr="008C3710">
        <w:rPr>
          <w:rFonts w:ascii="Arial" w:eastAsia="Times New Roman" w:hAnsi="Arial" w:cs="Arial"/>
          <w:color w:val="000000" w:themeColor="text1"/>
          <w:lang w:eastAsia="pl-PL"/>
        </w:rPr>
        <w:t>usługę</w:t>
      </w:r>
      <w:r w:rsidRPr="008C3710">
        <w:rPr>
          <w:rFonts w:ascii="Arial" w:eastAsia="Times New Roman" w:hAnsi="Arial" w:cs="Arial"/>
          <w:color w:val="000000" w:themeColor="text1"/>
          <w:lang w:val="x-none" w:eastAsia="pl-PL"/>
        </w:rPr>
        <w:t xml:space="preserve"> w sposób sprzeczny z </w:t>
      </w:r>
      <w:r w:rsidRPr="008C3710">
        <w:rPr>
          <w:rFonts w:ascii="Arial" w:eastAsia="Times New Roman" w:hAnsi="Arial" w:cs="Arial"/>
          <w:color w:val="000000" w:themeColor="text1"/>
          <w:lang w:eastAsia="pl-PL"/>
        </w:rPr>
        <w:t>U</w:t>
      </w:r>
      <w:r w:rsidRPr="008C3710">
        <w:rPr>
          <w:rFonts w:ascii="Arial" w:eastAsia="Times New Roman" w:hAnsi="Arial" w:cs="Arial"/>
          <w:color w:val="000000" w:themeColor="text1"/>
          <w:lang w:val="x-none" w:eastAsia="pl-PL"/>
        </w:rPr>
        <w:t>mową, Zamawiający ma prawo wezwać go do zmiany sposobu wykonania</w:t>
      </w:r>
      <w:r w:rsidRPr="008C3710">
        <w:rPr>
          <w:rFonts w:ascii="Arial" w:eastAsia="Times New Roman" w:hAnsi="Arial" w:cs="Arial"/>
          <w:color w:val="000000" w:themeColor="text1"/>
          <w:lang w:eastAsia="pl-PL"/>
        </w:rPr>
        <w:t xml:space="preserve"> przedmiotu </w:t>
      </w:r>
      <w:r w:rsidRPr="008C3710">
        <w:rPr>
          <w:rFonts w:ascii="Arial" w:eastAsia="Times New Roman" w:hAnsi="Arial" w:cs="Arial"/>
          <w:color w:val="000000" w:themeColor="text1"/>
          <w:lang w:eastAsia="pl-PL"/>
        </w:rPr>
        <w:lastRenderedPageBreak/>
        <w:t>Umowy</w:t>
      </w:r>
      <w:r w:rsidRPr="008C3710">
        <w:rPr>
          <w:rFonts w:ascii="Arial" w:eastAsia="Times New Roman" w:hAnsi="Arial" w:cs="Arial"/>
          <w:color w:val="000000" w:themeColor="text1"/>
          <w:lang w:val="x-none" w:eastAsia="pl-PL"/>
        </w:rPr>
        <w:t xml:space="preserve"> i wyznaczyć mu w tym celu odpowiedni termin, potwierdzając ten fakt na piśmie.</w:t>
      </w:r>
    </w:p>
    <w:p w14:paraId="2FDD090E" w14:textId="77777777" w:rsidR="00A33DD6" w:rsidRPr="008C3710" w:rsidRDefault="000C2B52" w:rsidP="008C3710">
      <w:pPr>
        <w:pStyle w:val="Akapitzlist"/>
        <w:numPr>
          <w:ilvl w:val="0"/>
          <w:numId w:val="13"/>
        </w:numPr>
        <w:tabs>
          <w:tab w:val="clear" w:pos="720"/>
          <w:tab w:val="left" w:pos="567"/>
        </w:tabs>
        <w:spacing w:after="0" w:line="240" w:lineRule="auto"/>
        <w:ind w:left="567" w:hanging="425"/>
        <w:jc w:val="both"/>
        <w:rPr>
          <w:rFonts w:ascii="Arial" w:eastAsia="Times New Roman" w:hAnsi="Arial" w:cs="Arial"/>
          <w:color w:val="000000" w:themeColor="text1"/>
          <w:lang w:val="x-none" w:eastAsia="pl-PL"/>
        </w:rPr>
      </w:pPr>
      <w:r w:rsidRPr="008C3710">
        <w:rPr>
          <w:rFonts w:ascii="Arial" w:eastAsia="Times New Roman" w:hAnsi="Arial" w:cs="Arial"/>
          <w:color w:val="000000" w:themeColor="text1"/>
          <w:lang w:val="x-none" w:eastAsia="pl-PL"/>
        </w:rPr>
        <w:t xml:space="preserve">Wykonawca zobowiązuje się na własny koszt usunąć wady spowodowane przez siebie w trakcie </w:t>
      </w:r>
      <w:r w:rsidRPr="008C3710">
        <w:rPr>
          <w:rFonts w:ascii="Arial" w:eastAsia="Times New Roman" w:hAnsi="Arial" w:cs="Arial"/>
          <w:color w:val="000000" w:themeColor="text1"/>
          <w:lang w:eastAsia="pl-PL"/>
        </w:rPr>
        <w:t>realizacji usług</w:t>
      </w:r>
      <w:r w:rsidRPr="008C3710">
        <w:rPr>
          <w:rFonts w:ascii="Arial" w:eastAsia="Times New Roman" w:hAnsi="Arial" w:cs="Arial"/>
          <w:color w:val="000000" w:themeColor="text1"/>
          <w:lang w:val="x-none" w:eastAsia="pl-PL"/>
        </w:rPr>
        <w:t xml:space="preserve">, dokonując ponownego wykonania wadliwie wykonanych </w:t>
      </w:r>
      <w:r w:rsidRPr="008C3710">
        <w:rPr>
          <w:rFonts w:ascii="Arial" w:eastAsia="Times New Roman" w:hAnsi="Arial" w:cs="Arial"/>
          <w:color w:val="000000" w:themeColor="text1"/>
          <w:lang w:eastAsia="pl-PL"/>
        </w:rPr>
        <w:t>usług</w:t>
      </w:r>
      <w:r w:rsidRPr="008C3710">
        <w:rPr>
          <w:rFonts w:ascii="Arial" w:eastAsia="Times New Roman" w:hAnsi="Arial" w:cs="Arial"/>
          <w:color w:val="000000" w:themeColor="text1"/>
          <w:lang w:val="x-none" w:eastAsia="pl-PL"/>
        </w:rPr>
        <w:t xml:space="preserve">, w terminie wyznaczonym przez przedstawiciela </w:t>
      </w:r>
      <w:r w:rsidRPr="008C3710">
        <w:rPr>
          <w:rFonts w:ascii="Arial" w:eastAsia="Times New Roman" w:hAnsi="Arial" w:cs="Arial"/>
          <w:color w:val="000000" w:themeColor="text1"/>
          <w:lang w:eastAsia="pl-PL"/>
        </w:rPr>
        <w:t>Z</w:t>
      </w:r>
      <w:r w:rsidRPr="008C3710">
        <w:rPr>
          <w:rFonts w:ascii="Arial" w:eastAsia="Times New Roman" w:hAnsi="Arial" w:cs="Arial"/>
          <w:color w:val="000000" w:themeColor="text1"/>
          <w:lang w:val="x-none" w:eastAsia="pl-PL"/>
        </w:rPr>
        <w:t>amawiaj</w:t>
      </w:r>
      <w:r w:rsidRPr="008C3710">
        <w:rPr>
          <w:rFonts w:ascii="Arial" w:eastAsia="Times New Roman" w:hAnsi="Arial" w:cs="Arial"/>
          <w:color w:val="000000" w:themeColor="text1"/>
          <w:lang w:eastAsia="pl-PL"/>
        </w:rPr>
        <w:t>ą</w:t>
      </w:r>
      <w:r w:rsidRPr="008C3710">
        <w:rPr>
          <w:rFonts w:ascii="Arial" w:eastAsia="Times New Roman" w:hAnsi="Arial" w:cs="Arial"/>
          <w:color w:val="000000" w:themeColor="text1"/>
          <w:lang w:val="x-none" w:eastAsia="pl-PL"/>
        </w:rPr>
        <w:t>cego</w:t>
      </w:r>
      <w:r w:rsidRPr="008C3710">
        <w:rPr>
          <w:rFonts w:ascii="Arial" w:eastAsia="Times New Roman" w:hAnsi="Arial" w:cs="Arial"/>
          <w:color w:val="000000" w:themeColor="text1"/>
          <w:lang w:eastAsia="pl-PL"/>
        </w:rPr>
        <w:t xml:space="preserve">. </w:t>
      </w:r>
    </w:p>
    <w:p w14:paraId="4DB11DC7" w14:textId="77777777" w:rsidR="00A33DD6" w:rsidRPr="008C3710" w:rsidRDefault="000C2B52" w:rsidP="008C3710">
      <w:pPr>
        <w:pStyle w:val="Akapitzlist"/>
        <w:numPr>
          <w:ilvl w:val="0"/>
          <w:numId w:val="13"/>
        </w:numPr>
        <w:tabs>
          <w:tab w:val="clear" w:pos="720"/>
          <w:tab w:val="left" w:pos="567"/>
        </w:tabs>
        <w:spacing w:after="0" w:line="240" w:lineRule="auto"/>
        <w:ind w:left="567" w:hanging="425"/>
        <w:jc w:val="both"/>
        <w:rPr>
          <w:rFonts w:ascii="Arial" w:eastAsia="Times New Roman" w:hAnsi="Arial" w:cs="Arial"/>
          <w:color w:val="000000" w:themeColor="text1"/>
          <w:lang w:val="x-none" w:eastAsia="pl-PL"/>
        </w:rPr>
      </w:pPr>
      <w:r w:rsidRPr="008C3710">
        <w:rPr>
          <w:rFonts w:ascii="Arial" w:eastAsia="Times New Roman" w:hAnsi="Arial" w:cs="Arial"/>
          <w:color w:val="000000" w:themeColor="text1"/>
          <w:lang w:val="x-none" w:eastAsia="pl-PL"/>
        </w:rPr>
        <w:t xml:space="preserve">Po bezskutecznym upływie dodatkowego terminu zmiany sposobu wykonania </w:t>
      </w:r>
      <w:r w:rsidRPr="008C3710">
        <w:rPr>
          <w:rFonts w:ascii="Arial" w:eastAsia="Times New Roman" w:hAnsi="Arial" w:cs="Arial"/>
          <w:color w:val="000000" w:themeColor="text1"/>
          <w:lang w:eastAsia="pl-PL"/>
        </w:rPr>
        <w:t xml:space="preserve">przedmiotu Umowy </w:t>
      </w:r>
      <w:r w:rsidRPr="008C3710">
        <w:rPr>
          <w:rFonts w:ascii="Arial" w:eastAsia="Times New Roman" w:hAnsi="Arial" w:cs="Arial"/>
          <w:color w:val="000000" w:themeColor="text1"/>
          <w:lang w:val="x-none" w:eastAsia="pl-PL"/>
        </w:rPr>
        <w:t xml:space="preserve">Zamawiający ma prawo odstąpić od </w:t>
      </w:r>
      <w:r w:rsidRPr="008C3710">
        <w:rPr>
          <w:rFonts w:ascii="Arial" w:eastAsia="Times New Roman" w:hAnsi="Arial" w:cs="Arial"/>
          <w:color w:val="000000" w:themeColor="text1"/>
          <w:lang w:eastAsia="pl-PL"/>
        </w:rPr>
        <w:t>U</w:t>
      </w:r>
      <w:r w:rsidRPr="008C3710">
        <w:rPr>
          <w:rFonts w:ascii="Arial" w:eastAsia="Times New Roman" w:hAnsi="Arial" w:cs="Arial"/>
          <w:color w:val="000000" w:themeColor="text1"/>
          <w:lang w:val="x-none" w:eastAsia="pl-PL"/>
        </w:rPr>
        <w:t>mowy</w:t>
      </w:r>
      <w:r w:rsidRPr="008C3710">
        <w:rPr>
          <w:rFonts w:ascii="Arial" w:eastAsia="Times New Roman" w:hAnsi="Arial" w:cs="Arial"/>
          <w:color w:val="000000" w:themeColor="text1"/>
          <w:lang w:eastAsia="pl-PL"/>
        </w:rPr>
        <w:t xml:space="preserve"> </w:t>
      </w:r>
      <w:r w:rsidRPr="008C3710">
        <w:rPr>
          <w:rFonts w:ascii="Arial" w:eastAsia="Times New Roman" w:hAnsi="Arial" w:cs="Arial"/>
          <w:color w:val="000000" w:themeColor="text1"/>
          <w:lang w:val="x-none" w:eastAsia="pl-PL"/>
        </w:rPr>
        <w:t xml:space="preserve">oraz zastosować karę umowną zgodnie z § 8 ust. </w:t>
      </w:r>
      <w:r w:rsidRPr="008C3710">
        <w:rPr>
          <w:rFonts w:ascii="Arial" w:eastAsia="Times New Roman" w:hAnsi="Arial" w:cs="Arial"/>
          <w:color w:val="000000" w:themeColor="text1"/>
          <w:lang w:eastAsia="pl-PL"/>
        </w:rPr>
        <w:t>1</w:t>
      </w:r>
      <w:r w:rsidRPr="008C3710">
        <w:rPr>
          <w:rFonts w:ascii="Arial" w:eastAsia="Times New Roman" w:hAnsi="Arial" w:cs="Arial"/>
          <w:color w:val="000000" w:themeColor="text1"/>
          <w:lang w:val="x-none" w:eastAsia="pl-PL"/>
        </w:rPr>
        <w:t xml:space="preserve"> pkt </w:t>
      </w:r>
      <w:r w:rsidRPr="008C3710">
        <w:rPr>
          <w:rFonts w:ascii="Arial" w:eastAsia="Times New Roman" w:hAnsi="Arial" w:cs="Arial"/>
          <w:color w:val="000000" w:themeColor="text1"/>
          <w:lang w:eastAsia="pl-PL"/>
        </w:rPr>
        <w:t>2</w:t>
      </w:r>
      <w:r w:rsidRPr="008C3710">
        <w:rPr>
          <w:rFonts w:ascii="Arial" w:eastAsia="Times New Roman" w:hAnsi="Arial" w:cs="Arial"/>
          <w:color w:val="000000" w:themeColor="text1"/>
          <w:lang w:val="x-none" w:eastAsia="pl-PL"/>
        </w:rPr>
        <w:t xml:space="preserve"> </w:t>
      </w:r>
      <w:r w:rsidRPr="008C3710">
        <w:rPr>
          <w:rFonts w:ascii="Arial" w:eastAsia="Times New Roman" w:hAnsi="Arial" w:cs="Arial"/>
          <w:color w:val="000000" w:themeColor="text1"/>
          <w:lang w:eastAsia="pl-PL"/>
        </w:rPr>
        <w:t>U</w:t>
      </w:r>
      <w:r w:rsidRPr="008C3710">
        <w:rPr>
          <w:rFonts w:ascii="Arial" w:eastAsia="Times New Roman" w:hAnsi="Arial" w:cs="Arial"/>
          <w:color w:val="000000" w:themeColor="text1"/>
          <w:lang w:val="x-none" w:eastAsia="pl-PL"/>
        </w:rPr>
        <w:t>mowy</w:t>
      </w:r>
      <w:bookmarkEnd w:id="3"/>
      <w:r w:rsidRPr="008C3710">
        <w:rPr>
          <w:rFonts w:ascii="Arial" w:eastAsia="Times New Roman" w:hAnsi="Arial" w:cs="Arial"/>
          <w:color w:val="000000" w:themeColor="text1"/>
          <w:lang w:val="x-none" w:eastAsia="pl-PL"/>
        </w:rPr>
        <w:t>.</w:t>
      </w:r>
    </w:p>
    <w:p w14:paraId="22DC129E" w14:textId="29D29294" w:rsidR="00A33DD6" w:rsidRDefault="00A33DD6" w:rsidP="008C3710">
      <w:pPr>
        <w:spacing w:after="0" w:line="240" w:lineRule="auto"/>
        <w:contextualSpacing/>
        <w:jc w:val="both"/>
        <w:rPr>
          <w:rFonts w:ascii="Arial" w:hAnsi="Arial" w:cs="Arial"/>
          <w:b/>
          <w:color w:val="000000" w:themeColor="text1"/>
        </w:rPr>
      </w:pPr>
    </w:p>
    <w:p w14:paraId="6FC30279" w14:textId="77777777" w:rsidR="00A33DD6" w:rsidRPr="008C3710" w:rsidRDefault="000C2B52" w:rsidP="008C3710">
      <w:pPr>
        <w:spacing w:after="0" w:line="240" w:lineRule="auto"/>
        <w:jc w:val="center"/>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 12.</w:t>
      </w:r>
    </w:p>
    <w:p w14:paraId="2742DC50" w14:textId="32430E59" w:rsidR="00A33DD6" w:rsidRDefault="000C2B52" w:rsidP="00BC01D9">
      <w:pPr>
        <w:spacing w:after="0" w:line="240" w:lineRule="auto"/>
        <w:ind w:left="567" w:hanging="425"/>
        <w:jc w:val="center"/>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Ochrona danych osobowych</w:t>
      </w:r>
    </w:p>
    <w:p w14:paraId="518A450C" w14:textId="77777777" w:rsidR="00664BDF" w:rsidRPr="008C3710" w:rsidRDefault="00664BDF" w:rsidP="00BC01D9">
      <w:pPr>
        <w:spacing w:after="0" w:line="240" w:lineRule="auto"/>
        <w:ind w:left="567" w:hanging="425"/>
        <w:jc w:val="center"/>
        <w:rPr>
          <w:rFonts w:ascii="Arial" w:eastAsia="Times New Roman" w:hAnsi="Arial" w:cs="Arial"/>
          <w:b/>
          <w:color w:val="000000" w:themeColor="text1"/>
          <w:lang w:eastAsia="pl-PL"/>
        </w:rPr>
      </w:pPr>
    </w:p>
    <w:p w14:paraId="304D15D9" w14:textId="77777777" w:rsidR="00BC01D9" w:rsidRPr="008811D7" w:rsidRDefault="00BC01D9" w:rsidP="00BC01D9">
      <w:pPr>
        <w:numPr>
          <w:ilvl w:val="0"/>
          <w:numId w:val="49"/>
        </w:numPr>
        <w:tabs>
          <w:tab w:val="left" w:pos="555"/>
        </w:tabs>
        <w:spacing w:after="0"/>
        <w:ind w:left="567" w:hanging="425"/>
        <w:contextualSpacing/>
        <w:jc w:val="both"/>
        <w:rPr>
          <w:rFonts w:ascii="Arial" w:eastAsia="Times New Roman" w:hAnsi="Arial" w:cs="Arial"/>
          <w:color w:val="000000"/>
          <w:lang w:eastAsia="pl-PL"/>
        </w:rPr>
      </w:pPr>
      <w:bookmarkStart w:id="4" w:name="_Hlk67874091"/>
      <w:r w:rsidRPr="008811D7">
        <w:rPr>
          <w:rFonts w:ascii="Arial" w:eastAsia="Times New Roman" w:hAnsi="Arial" w:cs="Arial"/>
          <w:color w:val="000000"/>
          <w:lang w:eastAsia="pl-PL"/>
        </w:rPr>
        <w:t xml:space="preserve">Wykonawca oświadcza, że rezygnuje z prawa do prywatności w zakresie imienia </w:t>
      </w:r>
      <w:r w:rsidRPr="008811D7">
        <w:rPr>
          <w:rFonts w:ascii="Arial" w:eastAsia="Times New Roman" w:hAnsi="Arial" w:cs="Arial"/>
          <w:color w:val="000000"/>
          <w:lang w:eastAsia="pl-PL"/>
        </w:rPr>
        <w:br/>
        <w:t xml:space="preserve">i nazwiska, o którym mowa w art. 5 ust. 2 ustawy z dnia 6 września 2001 r. o dostępie </w:t>
      </w:r>
      <w:r w:rsidRPr="008811D7">
        <w:rPr>
          <w:rFonts w:ascii="Arial" w:eastAsia="Times New Roman" w:hAnsi="Arial" w:cs="Arial"/>
          <w:color w:val="000000"/>
          <w:lang w:eastAsia="pl-PL"/>
        </w:rPr>
        <w:br/>
        <w:t>do informacji publicznej (t.j. Dz. U. z 2022 r. poz. 902).</w:t>
      </w:r>
    </w:p>
    <w:p w14:paraId="184BE440" w14:textId="77777777" w:rsidR="00BC01D9" w:rsidRPr="008811D7" w:rsidRDefault="00BC01D9" w:rsidP="00BC01D9">
      <w:pPr>
        <w:numPr>
          <w:ilvl w:val="0"/>
          <w:numId w:val="49"/>
        </w:numPr>
        <w:tabs>
          <w:tab w:val="left" w:pos="555"/>
        </w:tabs>
        <w:spacing w:after="0"/>
        <w:ind w:left="567" w:hanging="425"/>
        <w:contextualSpacing/>
        <w:jc w:val="both"/>
        <w:rPr>
          <w:rFonts w:ascii="Arial" w:eastAsia="Times New Roman" w:hAnsi="Arial" w:cs="Arial"/>
          <w:color w:val="000000"/>
          <w:lang w:eastAsia="pl-PL"/>
        </w:rPr>
      </w:pPr>
      <w:r w:rsidRPr="008811D7">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32802A7E" w14:textId="77966324" w:rsidR="00BC01D9" w:rsidRPr="008811D7" w:rsidRDefault="00BC01D9" w:rsidP="00BC01D9">
      <w:pPr>
        <w:numPr>
          <w:ilvl w:val="0"/>
          <w:numId w:val="49"/>
        </w:numPr>
        <w:tabs>
          <w:tab w:val="left" w:pos="555"/>
        </w:tabs>
        <w:spacing w:after="0"/>
        <w:ind w:left="567" w:hanging="425"/>
        <w:contextualSpacing/>
        <w:jc w:val="both"/>
        <w:rPr>
          <w:rFonts w:ascii="Arial" w:eastAsia="Times New Roman" w:hAnsi="Arial" w:cs="Arial"/>
          <w:color w:val="000000"/>
          <w:lang w:eastAsia="pl-PL"/>
        </w:rPr>
      </w:pPr>
      <w:r w:rsidRPr="008811D7">
        <w:rPr>
          <w:rFonts w:ascii="Arial" w:eastAsia="Times New Roman" w:hAnsi="Arial" w:cs="Arial"/>
          <w:color w:val="000000"/>
          <w:lang w:eastAsia="pl-PL"/>
        </w:rPr>
        <w:t>Obie Strony zobowiązują się przetwarzać dane osobowe udostępnione przez dr</w:t>
      </w:r>
      <w:r>
        <w:rPr>
          <w:rFonts w:ascii="Arial" w:eastAsia="Times New Roman" w:hAnsi="Arial" w:cs="Arial"/>
          <w:color w:val="000000"/>
          <w:lang w:eastAsia="pl-PL"/>
        </w:rPr>
        <w:t xml:space="preserve">ugą Stronę </w:t>
      </w:r>
      <w:r w:rsidRPr="008811D7">
        <w:rPr>
          <w:rFonts w:ascii="Arial" w:eastAsia="Times New Roman" w:hAnsi="Arial" w:cs="Arial"/>
          <w:color w:val="000000"/>
          <w:lang w:eastAsia="pl-PL"/>
        </w:rPr>
        <w:t xml:space="preserve">w sposób zgodny z obowiązującymi przepisami o ochronie danych </w:t>
      </w:r>
      <w:r>
        <w:rPr>
          <w:rFonts w:ascii="Arial" w:eastAsia="Times New Roman" w:hAnsi="Arial" w:cs="Arial"/>
          <w:color w:val="000000"/>
          <w:lang w:eastAsia="pl-PL"/>
        </w:rPr>
        <w:t xml:space="preserve">osobowych, </w:t>
      </w:r>
      <w:r w:rsidRPr="008811D7">
        <w:rPr>
          <w:rFonts w:ascii="Arial" w:eastAsia="Times New Roman" w:hAnsi="Arial" w:cs="Arial"/>
          <w:color w:val="000000"/>
          <w:lang w:eastAsia="pl-PL"/>
        </w:rPr>
        <w:t>w szczególności z przepisami ogólnego rozporządzenia o ochronie danych (RODO).</w:t>
      </w:r>
    </w:p>
    <w:p w14:paraId="79EAE2EF" w14:textId="77777777" w:rsidR="00BC01D9" w:rsidRPr="008811D7" w:rsidRDefault="00BC01D9" w:rsidP="00BC01D9">
      <w:pPr>
        <w:numPr>
          <w:ilvl w:val="0"/>
          <w:numId w:val="49"/>
        </w:numPr>
        <w:tabs>
          <w:tab w:val="left" w:pos="555"/>
        </w:tabs>
        <w:spacing w:after="0"/>
        <w:ind w:left="567" w:hanging="425"/>
        <w:contextualSpacing/>
        <w:jc w:val="both"/>
        <w:rPr>
          <w:rFonts w:ascii="Arial" w:eastAsia="Times New Roman" w:hAnsi="Arial" w:cs="Arial"/>
          <w:color w:val="000000"/>
          <w:lang w:eastAsia="pl-PL"/>
        </w:rPr>
      </w:pPr>
      <w:r w:rsidRPr="008811D7">
        <w:rPr>
          <w:rFonts w:ascii="Arial" w:eastAsia="Times New Roman" w:hAnsi="Arial" w:cs="Arial"/>
          <w:color w:val="000000"/>
          <w:lang w:eastAsia="pl-PL"/>
        </w:rPr>
        <w:t xml:space="preserve">Wykonawca oświadcza, że zapoznał się z treścią klauzuli informacyjnej RODO stanowiącej załącznik nr </w:t>
      </w:r>
      <w:r>
        <w:rPr>
          <w:rFonts w:ascii="Arial" w:eastAsia="Times New Roman" w:hAnsi="Arial" w:cs="Arial"/>
          <w:color w:val="000000"/>
          <w:lang w:eastAsia="pl-PL"/>
        </w:rPr>
        <w:t>2</w:t>
      </w:r>
      <w:r w:rsidRPr="008811D7">
        <w:rPr>
          <w:rFonts w:ascii="Arial" w:eastAsia="Times New Roman" w:hAnsi="Arial" w:cs="Arial"/>
          <w:color w:val="000000"/>
          <w:lang w:eastAsia="pl-PL"/>
        </w:rPr>
        <w:t xml:space="preserve"> do Umowy.</w:t>
      </w:r>
    </w:p>
    <w:p w14:paraId="4310EFBF" w14:textId="4B8B7F36" w:rsidR="00BC01D9" w:rsidRDefault="00BC01D9" w:rsidP="00BC01D9">
      <w:pPr>
        <w:numPr>
          <w:ilvl w:val="0"/>
          <w:numId w:val="49"/>
        </w:numPr>
        <w:tabs>
          <w:tab w:val="left" w:pos="555"/>
        </w:tabs>
        <w:spacing w:after="0"/>
        <w:ind w:left="567" w:hanging="425"/>
        <w:contextualSpacing/>
        <w:jc w:val="both"/>
        <w:rPr>
          <w:rFonts w:ascii="Arial" w:eastAsia="Times New Roman" w:hAnsi="Arial" w:cs="Arial"/>
          <w:color w:val="000000"/>
          <w:lang w:eastAsia="pl-PL"/>
        </w:rPr>
      </w:pPr>
      <w:r w:rsidRPr="008811D7">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od których dane osobowe bezpośrednio lub pośrednio pozyskał w celu zawarcia </w:t>
      </w:r>
      <w:r>
        <w:rPr>
          <w:rFonts w:ascii="Arial" w:eastAsia="Times New Roman" w:hAnsi="Arial" w:cs="Arial"/>
          <w:color w:val="000000"/>
          <w:lang w:eastAsia="pl-PL"/>
        </w:rPr>
        <w:t xml:space="preserve">                               </w:t>
      </w:r>
      <w:r w:rsidRPr="008811D7">
        <w:rPr>
          <w:rFonts w:ascii="Arial" w:eastAsia="Times New Roman" w:hAnsi="Arial" w:cs="Arial"/>
          <w:color w:val="000000"/>
          <w:lang w:eastAsia="pl-PL"/>
        </w:rPr>
        <w:t>i wykonania niniejszej Umowy.</w:t>
      </w:r>
    </w:p>
    <w:bookmarkEnd w:id="4"/>
    <w:p w14:paraId="34696B3A" w14:textId="77777777" w:rsidR="00762882" w:rsidRPr="008C3710" w:rsidRDefault="00762882"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p>
    <w:p w14:paraId="0C8801F9" w14:textId="77777777" w:rsidR="00A33DD6" w:rsidRPr="008C3710" w:rsidRDefault="000C2B52"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 xml:space="preserve"> § 13.</w:t>
      </w:r>
    </w:p>
    <w:p w14:paraId="58C0583D" w14:textId="2C13B214" w:rsidR="00A33DD6" w:rsidRDefault="000C2B52"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r w:rsidRPr="008C3710">
        <w:rPr>
          <w:rFonts w:ascii="Arial" w:eastAsia="Times New Roman" w:hAnsi="Arial" w:cs="Arial"/>
          <w:b/>
          <w:bCs/>
          <w:color w:val="000000" w:themeColor="text1"/>
          <w:lang w:eastAsia="pl-PL"/>
        </w:rPr>
        <w:t>Klauzula poufności</w:t>
      </w:r>
    </w:p>
    <w:p w14:paraId="0AA378C5" w14:textId="77777777" w:rsidR="00664BDF" w:rsidRPr="008C3710" w:rsidRDefault="00664BDF" w:rsidP="008C3710">
      <w:pPr>
        <w:widowControl w:val="0"/>
        <w:tabs>
          <w:tab w:val="left" w:pos="180"/>
          <w:tab w:val="left" w:pos="360"/>
        </w:tabs>
        <w:spacing w:after="0" w:line="240" w:lineRule="auto"/>
        <w:ind w:right="14"/>
        <w:jc w:val="center"/>
        <w:rPr>
          <w:rFonts w:ascii="Arial" w:eastAsia="Times New Roman" w:hAnsi="Arial" w:cs="Arial"/>
          <w:b/>
          <w:bCs/>
          <w:color w:val="000000" w:themeColor="text1"/>
          <w:lang w:eastAsia="pl-PL"/>
        </w:rPr>
      </w:pPr>
    </w:p>
    <w:p w14:paraId="6606117F" w14:textId="6DC387AA" w:rsidR="00A33DD6" w:rsidRPr="008C3710" w:rsidRDefault="000C2B52" w:rsidP="008C3710">
      <w:pPr>
        <w:widowControl w:val="0"/>
        <w:tabs>
          <w:tab w:val="left" w:pos="180"/>
          <w:tab w:val="left" w:pos="360"/>
        </w:tabs>
        <w:spacing w:after="0" w:line="240" w:lineRule="auto"/>
        <w:ind w:right="14"/>
        <w:jc w:val="both"/>
        <w:rPr>
          <w:rFonts w:ascii="Arial" w:eastAsia="Times New Roman" w:hAnsi="Arial" w:cs="Arial"/>
          <w:color w:val="000000" w:themeColor="text1"/>
          <w:lang w:eastAsia="pl-PL"/>
        </w:rPr>
      </w:pPr>
      <w:r w:rsidRPr="008C3710">
        <w:rPr>
          <w:rFonts w:ascii="Arial" w:eastAsia="Times New Roman" w:hAnsi="Arial" w:cs="Arial"/>
          <w:color w:val="000000" w:themeColor="text1"/>
          <w:lang w:eastAsia="pl-PL"/>
        </w:rPr>
        <w:t>Strony zobowiązują się do zachowania w tajemnicy informacji organizacyjnych, handlowych i innych, udostępnionych wzajemnie w związku z wy</w:t>
      </w:r>
      <w:r w:rsidR="00664BDF">
        <w:rPr>
          <w:rFonts w:ascii="Arial" w:eastAsia="Times New Roman" w:hAnsi="Arial" w:cs="Arial"/>
          <w:color w:val="000000" w:themeColor="text1"/>
          <w:lang w:eastAsia="pl-PL"/>
        </w:rPr>
        <w:t xml:space="preserve">konaniem niniejszej umowy </w:t>
      </w:r>
      <w:r w:rsidRPr="008C3710">
        <w:rPr>
          <w:rFonts w:ascii="Arial" w:eastAsia="Times New Roman" w:hAnsi="Arial" w:cs="Arial"/>
          <w:color w:val="000000" w:themeColor="text1"/>
          <w:lang w:eastAsia="pl-PL"/>
        </w:rPr>
        <w:t>i do niewykorzystywania ich w jakimkolwiek innym w celu niż określony  w niniej</w:t>
      </w:r>
      <w:r w:rsidR="00664BDF">
        <w:rPr>
          <w:rFonts w:ascii="Arial" w:eastAsia="Times New Roman" w:hAnsi="Arial" w:cs="Arial"/>
          <w:color w:val="000000" w:themeColor="text1"/>
          <w:lang w:eastAsia="pl-PL"/>
        </w:rPr>
        <w:t xml:space="preserve">szej umowie, </w:t>
      </w:r>
      <w:r w:rsidRPr="008C3710">
        <w:rPr>
          <w:rFonts w:ascii="Arial" w:eastAsia="Times New Roman" w:hAnsi="Arial" w:cs="Arial"/>
          <w:color w:val="000000" w:themeColor="text1"/>
          <w:lang w:eastAsia="pl-PL"/>
        </w:rPr>
        <w:t>a także do zachowania w tajemnicy tych informacji, których ujawnienie o</w:t>
      </w:r>
      <w:r w:rsidR="00664BDF">
        <w:rPr>
          <w:rFonts w:ascii="Arial" w:eastAsia="Times New Roman" w:hAnsi="Arial" w:cs="Arial"/>
          <w:color w:val="000000" w:themeColor="text1"/>
          <w:lang w:eastAsia="pl-PL"/>
        </w:rPr>
        <w:t>sobom trzecim</w:t>
      </w:r>
      <w:r w:rsidRPr="008C3710">
        <w:rPr>
          <w:rFonts w:ascii="Arial" w:eastAsia="Times New Roman" w:hAnsi="Arial" w:cs="Arial"/>
          <w:color w:val="000000" w:themeColor="text1"/>
          <w:lang w:eastAsia="pl-PL"/>
        </w:rPr>
        <w:t xml:space="preserve"> lub wykorzystanie ich przez Strony w innym cel</w:t>
      </w:r>
      <w:r w:rsidR="004114A1">
        <w:rPr>
          <w:rFonts w:ascii="Arial" w:eastAsia="Times New Roman" w:hAnsi="Arial" w:cs="Arial"/>
          <w:color w:val="000000" w:themeColor="text1"/>
          <w:lang w:eastAsia="pl-PL"/>
        </w:rPr>
        <w:t>u niż przedmiot umowy, mogłoby n</w:t>
      </w:r>
      <w:r w:rsidRPr="008C3710">
        <w:rPr>
          <w:rFonts w:ascii="Arial" w:eastAsia="Times New Roman" w:hAnsi="Arial" w:cs="Arial"/>
          <w:color w:val="000000" w:themeColor="text1"/>
          <w:lang w:eastAsia="pl-PL"/>
        </w:rPr>
        <w:t xml:space="preserve">arazić interesy stron w czasie obowiązywania </w:t>
      </w:r>
      <w:r w:rsidR="009F3922">
        <w:rPr>
          <w:rFonts w:ascii="Arial" w:eastAsia="Times New Roman" w:hAnsi="Arial" w:cs="Arial"/>
          <w:color w:val="000000" w:themeColor="text1"/>
          <w:lang w:eastAsia="pl-PL"/>
        </w:rPr>
        <w:t xml:space="preserve">umowy </w:t>
      </w:r>
      <w:r w:rsidRPr="008C3710">
        <w:rPr>
          <w:rFonts w:ascii="Arial" w:eastAsia="Times New Roman" w:hAnsi="Arial" w:cs="Arial"/>
          <w:color w:val="000000" w:themeColor="text1"/>
          <w:lang w:eastAsia="pl-PL"/>
        </w:rPr>
        <w:t xml:space="preserve">lub po </w:t>
      </w:r>
      <w:r w:rsidR="009F3922">
        <w:rPr>
          <w:rFonts w:ascii="Arial" w:eastAsia="Times New Roman" w:hAnsi="Arial" w:cs="Arial"/>
          <w:color w:val="000000" w:themeColor="text1"/>
          <w:lang w:eastAsia="pl-PL"/>
        </w:rPr>
        <w:t xml:space="preserve">jej </w:t>
      </w:r>
      <w:r w:rsidRPr="008C3710">
        <w:rPr>
          <w:rFonts w:ascii="Arial" w:eastAsia="Times New Roman" w:hAnsi="Arial" w:cs="Arial"/>
          <w:color w:val="000000" w:themeColor="text1"/>
          <w:lang w:eastAsia="pl-PL"/>
        </w:rPr>
        <w:t>rozwiązaniu</w:t>
      </w:r>
      <w:r w:rsidR="009F3922">
        <w:rPr>
          <w:rFonts w:ascii="Arial" w:eastAsia="Times New Roman" w:hAnsi="Arial" w:cs="Arial"/>
          <w:color w:val="000000" w:themeColor="text1"/>
          <w:lang w:eastAsia="pl-PL"/>
        </w:rPr>
        <w:t xml:space="preserve">                                       lub wygaśnięciu</w:t>
      </w:r>
      <w:r w:rsidRPr="008C3710">
        <w:rPr>
          <w:rFonts w:ascii="Arial" w:eastAsia="Times New Roman" w:hAnsi="Arial" w:cs="Arial"/>
          <w:color w:val="000000" w:themeColor="text1"/>
          <w:lang w:eastAsia="pl-PL"/>
        </w:rPr>
        <w:t xml:space="preserve">. </w:t>
      </w:r>
    </w:p>
    <w:p w14:paraId="11DA2036" w14:textId="77777777" w:rsidR="00A33DD6" w:rsidRPr="008C3710" w:rsidRDefault="00A33DD6" w:rsidP="008C3710">
      <w:pPr>
        <w:keepNext/>
        <w:keepLines/>
        <w:spacing w:after="0" w:line="240" w:lineRule="auto"/>
        <w:contextualSpacing/>
        <w:jc w:val="center"/>
        <w:outlineLvl w:val="0"/>
        <w:rPr>
          <w:rFonts w:ascii="Arial" w:eastAsia="Times New Roman" w:hAnsi="Arial" w:cs="Arial"/>
          <w:b/>
          <w:color w:val="000000" w:themeColor="text1"/>
        </w:rPr>
      </w:pPr>
    </w:p>
    <w:p w14:paraId="781280BE" w14:textId="4B36210E" w:rsidR="00A33DD6" w:rsidRPr="008C3710" w:rsidRDefault="000C2B52" w:rsidP="008C3710">
      <w:pPr>
        <w:spacing w:after="0" w:line="240" w:lineRule="auto"/>
        <w:jc w:val="center"/>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 14.</w:t>
      </w:r>
    </w:p>
    <w:p w14:paraId="78E20403" w14:textId="3806ED68" w:rsidR="00A33DD6" w:rsidRDefault="000C2B52" w:rsidP="008C3710">
      <w:pPr>
        <w:spacing w:after="0" w:line="240" w:lineRule="auto"/>
        <w:jc w:val="center"/>
        <w:rPr>
          <w:rFonts w:ascii="Arial" w:eastAsia="Times New Roman" w:hAnsi="Arial" w:cs="Arial"/>
          <w:b/>
          <w:color w:val="000000" w:themeColor="text1"/>
          <w:lang w:eastAsia="pl-PL"/>
        </w:rPr>
      </w:pPr>
      <w:r w:rsidRPr="008C3710">
        <w:rPr>
          <w:rFonts w:ascii="Arial" w:eastAsia="Times New Roman" w:hAnsi="Arial" w:cs="Arial"/>
          <w:b/>
          <w:color w:val="000000" w:themeColor="text1"/>
          <w:lang w:eastAsia="pl-PL"/>
        </w:rPr>
        <w:t>Postanowienia końcowe</w:t>
      </w:r>
    </w:p>
    <w:p w14:paraId="7CCE8399" w14:textId="77777777" w:rsidR="00664BDF" w:rsidRPr="008C3710" w:rsidRDefault="00664BDF" w:rsidP="008C3710">
      <w:pPr>
        <w:spacing w:after="0" w:line="240" w:lineRule="auto"/>
        <w:jc w:val="center"/>
        <w:rPr>
          <w:rFonts w:ascii="Arial" w:eastAsia="Times New Roman" w:hAnsi="Arial" w:cs="Arial"/>
          <w:b/>
          <w:color w:val="000000" w:themeColor="text1"/>
          <w:lang w:eastAsia="pl-PL"/>
        </w:rPr>
      </w:pPr>
    </w:p>
    <w:p w14:paraId="11C0E533" w14:textId="77777777" w:rsidR="00A33DD6" w:rsidRPr="008C3710" w:rsidRDefault="000C2B52" w:rsidP="008C3710">
      <w:pPr>
        <w:pStyle w:val="Akapitzlist"/>
        <w:numPr>
          <w:ilvl w:val="0"/>
          <w:numId w:val="19"/>
        </w:numPr>
        <w:tabs>
          <w:tab w:val="left" w:pos="1440"/>
        </w:tabs>
        <w:spacing w:after="0" w:line="240" w:lineRule="auto"/>
        <w:ind w:left="284" w:hanging="142"/>
        <w:jc w:val="both"/>
        <w:rPr>
          <w:rFonts w:ascii="Arial" w:hAnsi="Arial" w:cs="Arial"/>
          <w:color w:val="000000" w:themeColor="text1"/>
        </w:rPr>
      </w:pPr>
      <w:r w:rsidRPr="008C3710">
        <w:rPr>
          <w:rFonts w:ascii="Arial" w:hAnsi="Arial" w:cs="Arial"/>
          <w:color w:val="000000" w:themeColor="text1"/>
        </w:rPr>
        <w:t>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30257D9E" w14:textId="77777777" w:rsidR="00A33DD6" w:rsidRPr="008C3710" w:rsidRDefault="000C2B52" w:rsidP="008C3710">
      <w:pPr>
        <w:pStyle w:val="Akapitzlist"/>
        <w:numPr>
          <w:ilvl w:val="0"/>
          <w:numId w:val="19"/>
        </w:numPr>
        <w:tabs>
          <w:tab w:val="left" w:pos="1440"/>
        </w:tabs>
        <w:spacing w:after="0" w:line="240" w:lineRule="auto"/>
        <w:ind w:left="284" w:hanging="142"/>
        <w:jc w:val="both"/>
        <w:rPr>
          <w:rFonts w:ascii="Arial" w:hAnsi="Arial" w:cs="Arial"/>
          <w:color w:val="000000" w:themeColor="text1"/>
        </w:rPr>
      </w:pPr>
      <w:r w:rsidRPr="008C3710">
        <w:rPr>
          <w:rFonts w:ascii="Arial" w:hAnsi="Arial" w:cs="Arial"/>
          <w:color w:val="000000" w:themeColor="text1"/>
        </w:rPr>
        <w:t>Wykonawca jest zobowiązany do informowania Zamawiającego o likwidacji, wszczęciu postępowania upadłościowego, zajęciu majątku w zakresie uniemożliwiającym realizację przedmiotu Umowy.</w:t>
      </w:r>
    </w:p>
    <w:p w14:paraId="2950D0B2" w14:textId="77777777" w:rsidR="00A33DD6" w:rsidRPr="008C3710" w:rsidRDefault="000C2B52" w:rsidP="008C3710">
      <w:pPr>
        <w:pStyle w:val="Akapitzlist"/>
        <w:numPr>
          <w:ilvl w:val="0"/>
          <w:numId w:val="19"/>
        </w:numPr>
        <w:tabs>
          <w:tab w:val="left" w:pos="1440"/>
        </w:tabs>
        <w:spacing w:after="0" w:line="240" w:lineRule="auto"/>
        <w:ind w:left="284" w:hanging="142"/>
        <w:jc w:val="both"/>
        <w:rPr>
          <w:rFonts w:ascii="Arial" w:hAnsi="Arial" w:cs="Arial"/>
          <w:color w:val="000000" w:themeColor="text1"/>
        </w:rPr>
      </w:pPr>
      <w:r w:rsidRPr="008C3710">
        <w:rPr>
          <w:rFonts w:ascii="Arial" w:hAnsi="Arial" w:cs="Arial"/>
          <w:color w:val="000000" w:themeColor="text1"/>
        </w:rPr>
        <w:t xml:space="preserve">Wykonawca nie może bez uzyskania uprzedniej pisemnej zgody Zamawiającego dokonać przelewu praw, obowiązków i wierzytelności przysługujących mu                                  z niniejszej Umowy na osobę trzecią. </w:t>
      </w:r>
    </w:p>
    <w:p w14:paraId="1C62FC48" w14:textId="77777777" w:rsidR="00A33DD6" w:rsidRPr="008C3710" w:rsidRDefault="000C2B52" w:rsidP="008C3710">
      <w:pPr>
        <w:pStyle w:val="Akapitzlist"/>
        <w:numPr>
          <w:ilvl w:val="0"/>
          <w:numId w:val="19"/>
        </w:numPr>
        <w:spacing w:after="0" w:line="240" w:lineRule="auto"/>
        <w:ind w:left="284" w:hanging="142"/>
        <w:jc w:val="both"/>
        <w:textAlignment w:val="baseline"/>
        <w:rPr>
          <w:rFonts w:ascii="Arial" w:eastAsia="NSimSun" w:hAnsi="Arial" w:cs="Arial"/>
          <w:color w:val="000000" w:themeColor="text1"/>
          <w:kern w:val="2"/>
          <w:lang w:eastAsia="zh-CN" w:bidi="hi-IN"/>
        </w:rPr>
      </w:pPr>
      <w:r w:rsidRPr="008C3710">
        <w:rPr>
          <w:rFonts w:ascii="Arial" w:eastAsia="NSimSun" w:hAnsi="Arial" w:cs="Arial"/>
          <w:color w:val="000000" w:themeColor="text1"/>
          <w:kern w:val="2"/>
          <w:lang w:eastAsia="zh-CN" w:bidi="hi-IN"/>
        </w:rPr>
        <w:lastRenderedPageBreak/>
        <w:t xml:space="preserve">W sprawach nieuregulowanych niniejszą Umową mają zastosowanie przepisy obowiązującego prawa, w tym m. in. Kodeks cywilny.  </w:t>
      </w:r>
    </w:p>
    <w:p w14:paraId="1C7511CD" w14:textId="77777777" w:rsidR="00A33DD6" w:rsidRPr="008C3710" w:rsidRDefault="000C2B52" w:rsidP="008C3710">
      <w:pPr>
        <w:pStyle w:val="Akapitzlist"/>
        <w:numPr>
          <w:ilvl w:val="0"/>
          <w:numId w:val="19"/>
        </w:numPr>
        <w:spacing w:after="0" w:line="240" w:lineRule="auto"/>
        <w:ind w:left="284" w:hanging="142"/>
        <w:jc w:val="both"/>
        <w:textAlignment w:val="baseline"/>
        <w:rPr>
          <w:rFonts w:ascii="Arial" w:eastAsia="NSimSun" w:hAnsi="Arial" w:cs="Arial"/>
          <w:color w:val="000000" w:themeColor="text1"/>
          <w:kern w:val="2"/>
          <w:lang w:eastAsia="zh-CN" w:bidi="hi-IN"/>
        </w:rPr>
      </w:pPr>
      <w:r w:rsidRPr="008C3710">
        <w:rPr>
          <w:rFonts w:ascii="Arial" w:eastAsia="NSimSun" w:hAnsi="Arial" w:cs="Arial"/>
          <w:color w:val="000000" w:themeColor="text1"/>
          <w:kern w:val="2"/>
          <w:lang w:eastAsia="zh-CN" w:bidi="hi-IN"/>
        </w:rPr>
        <w:t>Ewentualne spory wynikłe w toku realizacji niniejszej Umowy rozstrzygane będą przez właściwy sąd powszechny właściwy dla siedziby Zamawiającego.</w:t>
      </w:r>
    </w:p>
    <w:p w14:paraId="5238AF6D" w14:textId="77777777" w:rsidR="00A33DD6" w:rsidRPr="008C3710" w:rsidRDefault="000C2B52" w:rsidP="008C3710">
      <w:pPr>
        <w:pStyle w:val="Akapitzlist"/>
        <w:numPr>
          <w:ilvl w:val="0"/>
          <w:numId w:val="19"/>
        </w:numPr>
        <w:spacing w:after="0" w:line="240" w:lineRule="auto"/>
        <w:ind w:left="284" w:hanging="142"/>
        <w:jc w:val="both"/>
        <w:textAlignment w:val="baseline"/>
        <w:rPr>
          <w:rFonts w:ascii="Arial" w:eastAsia="NSimSun" w:hAnsi="Arial" w:cs="Arial"/>
          <w:color w:val="000000" w:themeColor="text1"/>
          <w:kern w:val="2"/>
          <w:lang w:eastAsia="zh-CN" w:bidi="hi-IN"/>
        </w:rPr>
      </w:pPr>
      <w:r w:rsidRPr="008C3710">
        <w:rPr>
          <w:rFonts w:ascii="Arial" w:eastAsia="NSimSu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14:paraId="63AECD26" w14:textId="77777777" w:rsidR="00A33DD6" w:rsidRPr="008C3710" w:rsidRDefault="000C2B52" w:rsidP="008C3710">
      <w:pPr>
        <w:pStyle w:val="Akapitzlist"/>
        <w:numPr>
          <w:ilvl w:val="0"/>
          <w:numId w:val="19"/>
        </w:numPr>
        <w:spacing w:after="0" w:line="240" w:lineRule="auto"/>
        <w:ind w:left="284" w:hanging="142"/>
        <w:jc w:val="both"/>
        <w:textAlignment w:val="baseline"/>
        <w:rPr>
          <w:rFonts w:ascii="Arial" w:eastAsia="NSimSun" w:hAnsi="Arial" w:cs="Arial"/>
          <w:color w:val="000000" w:themeColor="text1"/>
          <w:kern w:val="2"/>
          <w:lang w:eastAsia="zh-CN" w:bidi="hi-IN"/>
        </w:rPr>
      </w:pPr>
      <w:r w:rsidRPr="008C3710">
        <w:rPr>
          <w:rFonts w:ascii="Arial" w:eastAsia="NSimSun" w:hAnsi="Arial" w:cs="Arial"/>
          <w:color w:val="000000" w:themeColor="text1"/>
          <w:kern w:val="2"/>
          <w:lang w:eastAsia="zh-CN"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108F5541" w14:textId="77777777" w:rsidR="00664BDF"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7A7D0D2C" w14:textId="7D6949AA" w:rsidR="00A33DD6" w:rsidRDefault="000C2B52" w:rsidP="008C3710">
      <w:pPr>
        <w:keepNext/>
        <w:keepLines/>
        <w:spacing w:after="0" w:line="240" w:lineRule="auto"/>
        <w:contextualSpacing/>
        <w:jc w:val="center"/>
        <w:outlineLvl w:val="0"/>
        <w:rPr>
          <w:rFonts w:ascii="Arial" w:eastAsia="Times New Roman" w:hAnsi="Arial" w:cs="Arial"/>
          <w:b/>
          <w:color w:val="000000" w:themeColor="text1"/>
        </w:rPr>
      </w:pPr>
      <w:r w:rsidRPr="008C3710">
        <w:rPr>
          <w:rFonts w:ascii="Arial" w:eastAsia="Times New Roman" w:hAnsi="Arial" w:cs="Arial"/>
          <w:b/>
          <w:color w:val="000000" w:themeColor="text1"/>
        </w:rPr>
        <w:t>§ 15.</w:t>
      </w:r>
    </w:p>
    <w:p w14:paraId="4B3BECC1" w14:textId="77777777" w:rsidR="00664BDF" w:rsidRPr="008C3710" w:rsidRDefault="00664BDF" w:rsidP="008C3710">
      <w:pPr>
        <w:keepNext/>
        <w:keepLines/>
        <w:spacing w:after="0" w:line="240" w:lineRule="auto"/>
        <w:contextualSpacing/>
        <w:jc w:val="center"/>
        <w:outlineLvl w:val="0"/>
        <w:rPr>
          <w:rFonts w:ascii="Arial" w:eastAsia="Times New Roman" w:hAnsi="Arial" w:cs="Arial"/>
          <w:b/>
          <w:color w:val="000000" w:themeColor="text1"/>
        </w:rPr>
      </w:pPr>
    </w:p>
    <w:p w14:paraId="2A6F54C9" w14:textId="77777777" w:rsidR="00A33DD6" w:rsidRPr="008C3710" w:rsidRDefault="000C2B52" w:rsidP="008C3710">
      <w:pPr>
        <w:pStyle w:val="Akapitzlist"/>
        <w:keepNext/>
        <w:keepLines/>
        <w:numPr>
          <w:ilvl w:val="3"/>
          <w:numId w:val="21"/>
        </w:numPr>
        <w:spacing w:after="0" w:line="240" w:lineRule="auto"/>
        <w:ind w:left="284" w:hanging="284"/>
        <w:jc w:val="both"/>
        <w:outlineLvl w:val="0"/>
        <w:rPr>
          <w:rFonts w:ascii="Arial" w:eastAsia="Times New Roman" w:hAnsi="Arial" w:cs="Arial"/>
          <w:bCs/>
          <w:color w:val="000000" w:themeColor="text1"/>
        </w:rPr>
      </w:pPr>
      <w:r w:rsidRPr="008C3710">
        <w:rPr>
          <w:rFonts w:ascii="Arial" w:hAnsi="Arial" w:cs="Arial"/>
          <w:color w:val="000000" w:themeColor="text1"/>
        </w:rPr>
        <w:t>Umowę niniejszą wraz z załącznikami sporządzono w 2 jednobrzmiących egzemplarzach, w tym 1 egz. dla Wykonawcy i 1. egz. dla Zamawiającego.</w:t>
      </w:r>
    </w:p>
    <w:p w14:paraId="0C1469FB" w14:textId="77777777" w:rsidR="00A33DD6" w:rsidRPr="008C3710" w:rsidRDefault="000C2B52" w:rsidP="008C3710">
      <w:pPr>
        <w:pStyle w:val="Akapitzlist"/>
        <w:keepNext/>
        <w:keepLines/>
        <w:numPr>
          <w:ilvl w:val="3"/>
          <w:numId w:val="21"/>
        </w:numPr>
        <w:spacing w:after="0" w:line="240" w:lineRule="auto"/>
        <w:ind w:left="284" w:hanging="284"/>
        <w:jc w:val="both"/>
        <w:outlineLvl w:val="0"/>
        <w:rPr>
          <w:rFonts w:ascii="Arial" w:eastAsia="Times New Roman" w:hAnsi="Arial" w:cs="Arial"/>
          <w:lang w:eastAsia="pl-PL"/>
        </w:rPr>
      </w:pPr>
      <w:r w:rsidRPr="008C3710">
        <w:rPr>
          <w:rFonts w:ascii="Arial" w:eastAsia="Times New Roman" w:hAnsi="Arial" w:cs="Arial"/>
          <w:color w:val="000000" w:themeColor="text1"/>
          <w:lang w:eastAsia="pl-PL"/>
        </w:rPr>
        <w:t>Integralną część Umowy stanowi Opis Przedmiotu Zamówienia</w:t>
      </w:r>
      <w:r w:rsidRPr="008C3710">
        <w:rPr>
          <w:rFonts w:ascii="Arial" w:eastAsia="Times New Roman" w:hAnsi="Arial" w:cs="Arial"/>
          <w:lang w:eastAsia="pl-PL"/>
        </w:rPr>
        <w:t>.</w:t>
      </w:r>
    </w:p>
    <w:p w14:paraId="06327630" w14:textId="622FA510" w:rsidR="00A33DD6" w:rsidRDefault="00A33DD6" w:rsidP="008C3710">
      <w:pPr>
        <w:widowControl w:val="0"/>
        <w:tabs>
          <w:tab w:val="left" w:pos="284"/>
        </w:tabs>
        <w:spacing w:after="0" w:line="240" w:lineRule="auto"/>
        <w:ind w:right="-62"/>
        <w:jc w:val="both"/>
        <w:rPr>
          <w:rFonts w:ascii="Arial" w:eastAsia="Times New Roman" w:hAnsi="Arial" w:cs="Arial"/>
          <w:lang w:eastAsia="pl-PL"/>
        </w:rPr>
      </w:pPr>
    </w:p>
    <w:p w14:paraId="58DC42EF" w14:textId="77777777" w:rsidR="00CE3230" w:rsidRPr="008C3710" w:rsidRDefault="00CE3230" w:rsidP="008C3710">
      <w:pPr>
        <w:widowControl w:val="0"/>
        <w:tabs>
          <w:tab w:val="left" w:pos="284"/>
        </w:tabs>
        <w:spacing w:after="0" w:line="240" w:lineRule="auto"/>
        <w:ind w:right="-62"/>
        <w:jc w:val="both"/>
        <w:rPr>
          <w:rFonts w:ascii="Arial" w:eastAsia="Times New Roman" w:hAnsi="Arial" w:cs="Arial"/>
          <w:lang w:eastAsia="pl-PL"/>
        </w:rPr>
      </w:pPr>
    </w:p>
    <w:p w14:paraId="58ECC529" w14:textId="77777777" w:rsidR="00A33DD6" w:rsidRPr="008C3710" w:rsidRDefault="000C2B52" w:rsidP="008C3710">
      <w:pPr>
        <w:widowControl w:val="0"/>
        <w:tabs>
          <w:tab w:val="left" w:pos="180"/>
          <w:tab w:val="left" w:pos="360"/>
        </w:tabs>
        <w:spacing w:after="0" w:line="240" w:lineRule="auto"/>
        <w:jc w:val="both"/>
        <w:rPr>
          <w:rFonts w:ascii="Arial" w:eastAsia="Times New Roman" w:hAnsi="Arial" w:cs="Arial"/>
          <w:u w:val="single"/>
          <w:lang w:eastAsia="pl-PL"/>
        </w:rPr>
      </w:pPr>
      <w:r w:rsidRPr="008C3710">
        <w:rPr>
          <w:rFonts w:ascii="Arial" w:eastAsia="Times New Roman" w:hAnsi="Arial" w:cs="Arial"/>
          <w:u w:val="single"/>
          <w:lang w:eastAsia="pl-PL"/>
        </w:rPr>
        <w:t>Załączniki do Umowy:</w:t>
      </w:r>
    </w:p>
    <w:p w14:paraId="0E5498CE" w14:textId="18E34479" w:rsidR="00A33DD6" w:rsidRPr="008C3710" w:rsidRDefault="00762882" w:rsidP="008C3710">
      <w:pPr>
        <w:widowControl w:val="0"/>
        <w:tabs>
          <w:tab w:val="left" w:pos="180"/>
          <w:tab w:val="left" w:pos="360"/>
        </w:tabs>
        <w:spacing w:after="0" w:line="240" w:lineRule="auto"/>
        <w:jc w:val="both"/>
        <w:rPr>
          <w:rFonts w:ascii="Arial" w:eastAsia="Times New Roman" w:hAnsi="Arial" w:cs="Arial"/>
          <w:lang w:eastAsia="pl-PL"/>
        </w:rPr>
      </w:pPr>
      <w:r w:rsidRPr="008C3710">
        <w:rPr>
          <w:rFonts w:ascii="Arial" w:eastAsia="Times New Roman" w:hAnsi="Arial" w:cs="Arial"/>
          <w:lang w:eastAsia="pl-PL"/>
        </w:rPr>
        <w:t xml:space="preserve">Załącznik nr 1 - </w:t>
      </w:r>
      <w:r w:rsidR="000C2B52" w:rsidRPr="008C3710">
        <w:rPr>
          <w:rFonts w:ascii="Arial" w:eastAsia="Times New Roman" w:hAnsi="Arial" w:cs="Arial"/>
          <w:lang w:eastAsia="pl-PL"/>
        </w:rPr>
        <w:t xml:space="preserve">Opis przedmiotu zamówienia </w:t>
      </w:r>
    </w:p>
    <w:p w14:paraId="5E76C152" w14:textId="6D0EC1AC" w:rsidR="00A33DD6" w:rsidRPr="008C3710" w:rsidRDefault="00762882" w:rsidP="008C3710">
      <w:pPr>
        <w:spacing w:after="0" w:line="240" w:lineRule="auto"/>
        <w:jc w:val="both"/>
        <w:rPr>
          <w:rFonts w:ascii="Arial" w:hAnsi="Arial" w:cs="Arial"/>
          <w:bCs/>
          <w:color w:val="000000"/>
        </w:rPr>
      </w:pPr>
      <w:r w:rsidRPr="008C3710">
        <w:rPr>
          <w:rFonts w:ascii="Arial" w:hAnsi="Arial" w:cs="Arial"/>
          <w:bCs/>
          <w:color w:val="000000"/>
        </w:rPr>
        <w:t xml:space="preserve">Załącznik nr 2 - </w:t>
      </w:r>
      <w:r w:rsidR="000C2B52" w:rsidRPr="008C3710">
        <w:rPr>
          <w:rFonts w:ascii="Arial" w:eastAsia="Times New Roman" w:hAnsi="Arial" w:cs="Arial"/>
          <w:lang w:eastAsia="pl-PL"/>
        </w:rPr>
        <w:t>Oferta Wykonawcy;</w:t>
      </w:r>
    </w:p>
    <w:p w14:paraId="0CE34042" w14:textId="1A623627" w:rsidR="00A33DD6" w:rsidRPr="00323FEB" w:rsidRDefault="000C2B52" w:rsidP="008C3710">
      <w:pPr>
        <w:spacing w:after="0" w:line="240" w:lineRule="auto"/>
        <w:jc w:val="both"/>
        <w:rPr>
          <w:rFonts w:ascii="Arial" w:hAnsi="Arial" w:cs="Arial"/>
          <w:bCs/>
        </w:rPr>
      </w:pPr>
      <w:r w:rsidRPr="00323FEB">
        <w:rPr>
          <w:rFonts w:ascii="Arial" w:hAnsi="Arial" w:cs="Arial"/>
          <w:bCs/>
        </w:rPr>
        <w:t>Załącznik nr</w:t>
      </w:r>
      <w:r w:rsidR="00762882" w:rsidRPr="00323FEB">
        <w:rPr>
          <w:rFonts w:ascii="Arial" w:hAnsi="Arial" w:cs="Arial"/>
          <w:bCs/>
        </w:rPr>
        <w:t xml:space="preserve"> 3 - Klauzula informacyjna RODO</w:t>
      </w:r>
      <w:bookmarkStart w:id="5" w:name="_GoBack"/>
      <w:bookmarkEnd w:id="5"/>
    </w:p>
    <w:p w14:paraId="0524D2D0" w14:textId="3C665E22" w:rsidR="00A33DD6" w:rsidRPr="008C3710" w:rsidRDefault="00A33DD6" w:rsidP="008C3710">
      <w:pPr>
        <w:spacing w:after="0" w:line="240" w:lineRule="auto"/>
        <w:jc w:val="both"/>
        <w:rPr>
          <w:rFonts w:ascii="Arial" w:eastAsia="Times New Roman" w:hAnsi="Arial" w:cs="Arial"/>
          <w:lang w:eastAsia="pl-PL"/>
        </w:rPr>
      </w:pPr>
    </w:p>
    <w:p w14:paraId="3E3614D2" w14:textId="77777777" w:rsidR="00585947" w:rsidRPr="008C3710" w:rsidRDefault="00585947" w:rsidP="008C3710">
      <w:pPr>
        <w:spacing w:after="0" w:line="240" w:lineRule="auto"/>
        <w:jc w:val="both"/>
        <w:rPr>
          <w:rFonts w:ascii="Arial" w:eastAsia="Times New Roman" w:hAnsi="Arial" w:cs="Arial"/>
          <w:lang w:eastAsia="pl-PL"/>
        </w:rPr>
      </w:pPr>
    </w:p>
    <w:p w14:paraId="70B816D4" w14:textId="6114AF23" w:rsidR="00A33DD6" w:rsidRDefault="00A33DD6" w:rsidP="008C3710">
      <w:pPr>
        <w:spacing w:after="0" w:line="240" w:lineRule="auto"/>
        <w:jc w:val="both"/>
        <w:rPr>
          <w:rFonts w:ascii="Arial" w:eastAsia="Times New Roman" w:hAnsi="Arial" w:cs="Arial"/>
          <w:lang w:eastAsia="pl-PL"/>
        </w:rPr>
      </w:pPr>
    </w:p>
    <w:p w14:paraId="718FAD0D" w14:textId="77777777" w:rsidR="00CE3230" w:rsidRPr="008C3710" w:rsidRDefault="00CE3230" w:rsidP="008C3710">
      <w:pPr>
        <w:spacing w:after="0" w:line="240" w:lineRule="auto"/>
        <w:jc w:val="both"/>
        <w:rPr>
          <w:rFonts w:ascii="Arial" w:eastAsia="Times New Roman" w:hAnsi="Arial" w:cs="Arial"/>
          <w:lang w:eastAsia="pl-PL"/>
        </w:rPr>
      </w:pPr>
    </w:p>
    <w:p w14:paraId="6150B5BB" w14:textId="77777777" w:rsidR="00A33DD6" w:rsidRPr="008C3710" w:rsidRDefault="000C2B52" w:rsidP="008C3710">
      <w:pPr>
        <w:widowControl w:val="0"/>
        <w:tabs>
          <w:tab w:val="left" w:pos="180"/>
          <w:tab w:val="left" w:pos="360"/>
          <w:tab w:val="left" w:pos="2490"/>
        </w:tabs>
        <w:spacing w:after="0" w:line="240" w:lineRule="auto"/>
        <w:jc w:val="both"/>
        <w:rPr>
          <w:rFonts w:ascii="Arial" w:eastAsia="Times New Roman" w:hAnsi="Arial" w:cs="Arial"/>
          <w:lang w:eastAsia="pl-PL"/>
        </w:rPr>
      </w:pPr>
      <w:r w:rsidRPr="008C3710">
        <w:rPr>
          <w:rFonts w:ascii="Arial" w:eastAsia="Times New Roman" w:hAnsi="Arial" w:cs="Arial"/>
          <w:lang w:eastAsia="pl-PL"/>
        </w:rPr>
        <w:tab/>
      </w:r>
      <w:r w:rsidRPr="008C3710">
        <w:rPr>
          <w:rFonts w:ascii="Arial" w:eastAsia="Times New Roman" w:hAnsi="Arial" w:cs="Arial"/>
          <w:lang w:eastAsia="pl-PL"/>
        </w:rPr>
        <w:tab/>
      </w:r>
      <w:r w:rsidRPr="008C3710">
        <w:rPr>
          <w:rFonts w:ascii="Arial" w:eastAsia="Times New Roman" w:hAnsi="Arial" w:cs="Arial"/>
          <w:lang w:eastAsia="pl-PL"/>
        </w:rPr>
        <w:tab/>
      </w:r>
    </w:p>
    <w:p w14:paraId="7058A45E" w14:textId="0DBAAC86" w:rsidR="00A33DD6" w:rsidRPr="008C3710" w:rsidRDefault="000C2B52" w:rsidP="008C3710">
      <w:pPr>
        <w:widowControl w:val="0"/>
        <w:tabs>
          <w:tab w:val="left" w:pos="180"/>
          <w:tab w:val="left" w:pos="360"/>
        </w:tabs>
        <w:spacing w:after="0" w:line="240" w:lineRule="auto"/>
        <w:jc w:val="both"/>
        <w:rPr>
          <w:rFonts w:ascii="Arial" w:eastAsia="Times New Roman" w:hAnsi="Arial" w:cs="Arial"/>
          <w:b/>
          <w:bCs/>
          <w:lang w:eastAsia="pl-PL"/>
        </w:rPr>
      </w:pPr>
      <w:r w:rsidRPr="008C3710">
        <w:rPr>
          <w:rFonts w:ascii="Arial" w:eastAsia="Times New Roman" w:hAnsi="Arial" w:cs="Arial"/>
          <w:b/>
          <w:bCs/>
          <w:lang w:eastAsia="pl-PL"/>
        </w:rPr>
        <w:t xml:space="preserve">               </w:t>
      </w:r>
      <w:r w:rsidR="00762882" w:rsidRPr="008C3710">
        <w:rPr>
          <w:rFonts w:ascii="Arial" w:eastAsia="Times New Roman" w:hAnsi="Arial" w:cs="Arial"/>
          <w:b/>
          <w:bCs/>
          <w:lang w:eastAsia="pl-PL"/>
        </w:rPr>
        <w:t xml:space="preserve"> </w:t>
      </w:r>
      <w:r w:rsidRPr="008C3710">
        <w:rPr>
          <w:rFonts w:ascii="Arial" w:eastAsia="Times New Roman" w:hAnsi="Arial" w:cs="Arial"/>
          <w:b/>
          <w:bCs/>
          <w:lang w:eastAsia="pl-PL"/>
        </w:rPr>
        <w:t xml:space="preserve">    ZAMAWIAJĄCY</w:t>
      </w:r>
      <w:r w:rsidR="00762882" w:rsidRPr="008C3710">
        <w:rPr>
          <w:rFonts w:ascii="Arial" w:eastAsia="Times New Roman" w:hAnsi="Arial" w:cs="Arial"/>
          <w:lang w:eastAsia="pl-PL"/>
        </w:rPr>
        <w:tab/>
      </w:r>
      <w:r w:rsidR="00762882" w:rsidRPr="008C3710">
        <w:rPr>
          <w:rFonts w:ascii="Arial" w:eastAsia="Times New Roman" w:hAnsi="Arial" w:cs="Arial"/>
          <w:lang w:eastAsia="pl-PL"/>
        </w:rPr>
        <w:tab/>
      </w:r>
      <w:r w:rsidR="00762882" w:rsidRPr="008C3710">
        <w:rPr>
          <w:rFonts w:ascii="Arial" w:eastAsia="Times New Roman" w:hAnsi="Arial" w:cs="Arial"/>
          <w:lang w:eastAsia="pl-PL"/>
        </w:rPr>
        <w:tab/>
      </w:r>
      <w:r w:rsidR="00762882" w:rsidRPr="008C3710">
        <w:rPr>
          <w:rFonts w:ascii="Arial" w:eastAsia="Times New Roman" w:hAnsi="Arial" w:cs="Arial"/>
          <w:lang w:eastAsia="pl-PL"/>
        </w:rPr>
        <w:tab/>
        <w:t xml:space="preserve">      </w:t>
      </w:r>
      <w:r w:rsidRPr="008C3710">
        <w:rPr>
          <w:rFonts w:ascii="Arial" w:eastAsia="Times New Roman" w:hAnsi="Arial" w:cs="Arial"/>
          <w:lang w:eastAsia="pl-PL"/>
        </w:rPr>
        <w:t xml:space="preserve"> </w:t>
      </w:r>
      <w:r w:rsidRPr="008C3710">
        <w:rPr>
          <w:rFonts w:ascii="Arial" w:eastAsia="Times New Roman" w:hAnsi="Arial" w:cs="Arial"/>
          <w:b/>
          <w:bCs/>
          <w:lang w:eastAsia="pl-PL"/>
        </w:rPr>
        <w:t>WYKONAWCA</w:t>
      </w:r>
    </w:p>
    <w:p w14:paraId="13A69766" w14:textId="77777777" w:rsidR="00A33DD6" w:rsidRPr="008C3710" w:rsidRDefault="00A33DD6" w:rsidP="008C3710">
      <w:pPr>
        <w:widowControl w:val="0"/>
        <w:tabs>
          <w:tab w:val="left" w:pos="180"/>
          <w:tab w:val="left" w:pos="360"/>
        </w:tabs>
        <w:spacing w:after="0" w:line="240" w:lineRule="auto"/>
        <w:jc w:val="both"/>
        <w:rPr>
          <w:rFonts w:ascii="Arial" w:eastAsia="Times New Roman" w:hAnsi="Arial" w:cs="Arial"/>
          <w:b/>
          <w:bCs/>
          <w:lang w:eastAsia="pl-PL"/>
        </w:rPr>
      </w:pPr>
    </w:p>
    <w:p w14:paraId="1EA06FD0" w14:textId="77777777" w:rsidR="007D0976" w:rsidRDefault="002A786D" w:rsidP="007D0976">
      <w:pPr>
        <w:widowControl w:val="0"/>
        <w:tabs>
          <w:tab w:val="left" w:pos="180"/>
          <w:tab w:val="left" w:pos="360"/>
        </w:tabs>
        <w:spacing w:after="0" w:line="240" w:lineRule="auto"/>
        <w:jc w:val="center"/>
        <w:rPr>
          <w:rFonts w:ascii="Arial" w:eastAsia="Times New Roman" w:hAnsi="Arial" w:cs="Arial"/>
          <w:lang w:eastAsia="pl-PL"/>
        </w:rPr>
      </w:pPr>
      <w:r>
        <w:rPr>
          <w:rFonts w:ascii="Arial" w:eastAsia="Times New Roman" w:hAnsi="Arial" w:cs="Arial"/>
          <w:lang w:eastAsia="pl-PL"/>
        </w:rPr>
        <w:t xml:space="preserve">  </w:t>
      </w:r>
      <w:r w:rsidR="000C2B52" w:rsidRPr="008C3710">
        <w:rPr>
          <w:rFonts w:ascii="Arial" w:eastAsia="Times New Roman" w:hAnsi="Arial" w:cs="Arial"/>
          <w:lang w:eastAsia="pl-PL"/>
        </w:rPr>
        <w:t>……………………………..………</w:t>
      </w:r>
      <w:r w:rsidR="000C2B52" w:rsidRPr="008C3710">
        <w:rPr>
          <w:rFonts w:ascii="Arial" w:eastAsia="Times New Roman" w:hAnsi="Arial" w:cs="Arial"/>
          <w:lang w:eastAsia="pl-PL"/>
        </w:rPr>
        <w:tab/>
      </w:r>
      <w:r w:rsidR="000C2B52" w:rsidRPr="008C3710">
        <w:rPr>
          <w:rFonts w:ascii="Arial" w:eastAsia="Times New Roman" w:hAnsi="Arial" w:cs="Arial"/>
          <w:lang w:eastAsia="pl-PL"/>
        </w:rPr>
        <w:tab/>
      </w:r>
      <w:r w:rsidR="000C2B52" w:rsidRPr="008C3710">
        <w:rPr>
          <w:rFonts w:ascii="Arial" w:eastAsia="Times New Roman" w:hAnsi="Arial" w:cs="Arial"/>
          <w:lang w:eastAsia="pl-PL"/>
        </w:rPr>
        <w:tab/>
        <w:t>…………………………………….</w:t>
      </w:r>
    </w:p>
    <w:p w14:paraId="2F09D8F1" w14:textId="7FA58337" w:rsidR="004F704B" w:rsidRPr="007D0976" w:rsidRDefault="007D0976" w:rsidP="007D0976">
      <w:pPr>
        <w:widowControl w:val="0"/>
        <w:tabs>
          <w:tab w:val="left" w:pos="180"/>
          <w:tab w:val="left" w:pos="360"/>
        </w:tabs>
        <w:spacing w:after="0" w:line="240" w:lineRule="auto"/>
        <w:rPr>
          <w:rFonts w:ascii="Arial" w:eastAsia="Times New Roman" w:hAnsi="Arial" w:cs="Arial"/>
          <w:lang w:eastAsia="pl-PL"/>
        </w:rPr>
      </w:pPr>
      <w:r>
        <w:rPr>
          <w:rFonts w:ascii="Arial" w:eastAsia="Times New Roman" w:hAnsi="Arial" w:cs="Arial"/>
          <w:i/>
          <w:iCs/>
          <w:lang w:eastAsia="pl-PL"/>
        </w:rPr>
        <w:t xml:space="preserve">             </w:t>
      </w:r>
      <w:r w:rsidR="000C2B52" w:rsidRPr="008C3710">
        <w:rPr>
          <w:rFonts w:ascii="Arial" w:eastAsia="Times New Roman" w:hAnsi="Arial" w:cs="Arial"/>
          <w:i/>
          <w:iCs/>
          <w:lang w:eastAsia="pl-PL"/>
        </w:rPr>
        <w:t xml:space="preserve">(podpis Zamawiającego) </w:t>
      </w:r>
      <w:r w:rsidR="000C2B52" w:rsidRPr="008C3710">
        <w:rPr>
          <w:rFonts w:ascii="Arial" w:eastAsia="Times New Roman" w:hAnsi="Arial" w:cs="Arial"/>
          <w:i/>
          <w:iCs/>
          <w:lang w:eastAsia="pl-PL"/>
        </w:rPr>
        <w:tab/>
      </w:r>
      <w:r w:rsidR="000C2B52" w:rsidRPr="008C3710">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0C2B52" w:rsidRPr="008C3710">
        <w:rPr>
          <w:rFonts w:ascii="Arial" w:eastAsia="Times New Roman" w:hAnsi="Arial" w:cs="Arial"/>
          <w:i/>
          <w:iCs/>
          <w:lang w:eastAsia="pl-PL"/>
        </w:rPr>
        <w:t xml:space="preserve">  </w:t>
      </w:r>
      <w:r>
        <w:rPr>
          <w:rFonts w:ascii="Arial" w:eastAsia="Times New Roman" w:hAnsi="Arial" w:cs="Arial"/>
          <w:i/>
          <w:iCs/>
          <w:lang w:eastAsia="pl-PL"/>
        </w:rPr>
        <w:t>(</w:t>
      </w:r>
      <w:r w:rsidR="000C2B52" w:rsidRPr="008C3710">
        <w:rPr>
          <w:rFonts w:ascii="Arial" w:eastAsia="Times New Roman" w:hAnsi="Arial" w:cs="Arial"/>
          <w:i/>
          <w:iCs/>
          <w:lang w:eastAsia="pl-PL"/>
        </w:rPr>
        <w:t>podpis Wykonawcy</w:t>
      </w:r>
      <w:r w:rsidR="004F704B" w:rsidRPr="008C3710">
        <w:rPr>
          <w:rFonts w:ascii="Arial" w:eastAsia="Times New Roman" w:hAnsi="Arial" w:cs="Arial"/>
          <w:i/>
          <w:iCs/>
          <w:lang w:eastAsia="pl-PL"/>
        </w:rPr>
        <w:t>)</w:t>
      </w:r>
    </w:p>
    <w:p w14:paraId="092FC246" w14:textId="218ABF80" w:rsidR="004F704B" w:rsidRPr="008C3710" w:rsidRDefault="004F704B" w:rsidP="008C3710">
      <w:pPr>
        <w:spacing w:after="0" w:line="240" w:lineRule="auto"/>
        <w:rPr>
          <w:rFonts w:ascii="Arial" w:eastAsia="Times New Roman" w:hAnsi="Arial" w:cs="Arial"/>
          <w:i/>
          <w:iCs/>
          <w:lang w:eastAsia="pl-PL"/>
        </w:rPr>
      </w:pPr>
    </w:p>
    <w:sectPr w:rsidR="004F704B" w:rsidRPr="008C3710" w:rsidSect="00664BDF">
      <w:footerReference w:type="even" r:id="rId11"/>
      <w:footerReference w:type="default" r:id="rId12"/>
      <w:pgSz w:w="11906" w:h="16838" w:code="9"/>
      <w:pgMar w:top="1134" w:right="1134" w:bottom="1134"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2EA79" w14:textId="77777777" w:rsidR="00313086" w:rsidRDefault="00313086">
      <w:pPr>
        <w:spacing w:after="0" w:line="240" w:lineRule="auto"/>
      </w:pPr>
      <w:r>
        <w:separator/>
      </w:r>
    </w:p>
  </w:endnote>
  <w:endnote w:type="continuationSeparator" w:id="0">
    <w:p w14:paraId="2004DDE9" w14:textId="77777777" w:rsidR="00313086" w:rsidRDefault="00313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20"/>
        <w:szCs w:val="20"/>
      </w:rPr>
      <w:id w:val="-1379009876"/>
      <w:docPartObj>
        <w:docPartGallery w:val="Page Numbers (Bottom of Page)"/>
        <w:docPartUnique/>
      </w:docPartObj>
    </w:sdtPr>
    <w:sdtEndPr/>
    <w:sdtContent>
      <w:p w14:paraId="70B81637" w14:textId="3127F290" w:rsidR="00362679" w:rsidRPr="00AB6CD3" w:rsidRDefault="00313086">
        <w:pPr>
          <w:pStyle w:val="Stopka"/>
          <w:jc w:val="right"/>
          <w:rPr>
            <w:rFonts w:ascii="Arial" w:eastAsiaTheme="majorEastAsia" w:hAnsi="Arial" w:cs="Arial"/>
            <w:sz w:val="20"/>
            <w:szCs w:val="20"/>
          </w:rPr>
        </w:pPr>
      </w:p>
    </w:sdtContent>
  </w:sdt>
  <w:p w14:paraId="6CA71F48" w14:textId="250519EB" w:rsidR="00362679" w:rsidRPr="00AB6CD3" w:rsidRDefault="00362679" w:rsidP="005C5A84">
    <w:pPr>
      <w:pStyle w:val="Stopka"/>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64810418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23BAC8A3" w14:textId="649B15E6" w:rsidR="00362679" w:rsidRPr="00664BDF" w:rsidRDefault="00362679" w:rsidP="00664BDF">
            <w:pPr>
              <w:pStyle w:val="Stopka"/>
              <w:jc w:val="right"/>
              <w:rPr>
                <w:rFonts w:ascii="Arial" w:hAnsi="Arial" w:cs="Arial"/>
                <w:sz w:val="20"/>
                <w:szCs w:val="20"/>
              </w:rPr>
            </w:pPr>
            <w:r w:rsidRPr="00664BDF">
              <w:rPr>
                <w:rFonts w:ascii="Arial" w:hAnsi="Arial" w:cs="Arial"/>
                <w:sz w:val="20"/>
                <w:szCs w:val="20"/>
              </w:rPr>
              <w:t xml:space="preserve">Str. </w:t>
            </w:r>
            <w:r w:rsidRPr="00664BDF">
              <w:rPr>
                <w:rFonts w:ascii="Arial" w:hAnsi="Arial" w:cs="Arial"/>
                <w:bCs/>
                <w:sz w:val="20"/>
                <w:szCs w:val="20"/>
              </w:rPr>
              <w:fldChar w:fldCharType="begin"/>
            </w:r>
            <w:r w:rsidRPr="00664BDF">
              <w:rPr>
                <w:rFonts w:ascii="Arial" w:hAnsi="Arial" w:cs="Arial"/>
                <w:bCs/>
                <w:sz w:val="20"/>
                <w:szCs w:val="20"/>
              </w:rPr>
              <w:instrText>PAGE</w:instrText>
            </w:r>
            <w:r w:rsidRPr="00664BDF">
              <w:rPr>
                <w:rFonts w:ascii="Arial" w:hAnsi="Arial" w:cs="Arial"/>
                <w:bCs/>
                <w:sz w:val="20"/>
                <w:szCs w:val="20"/>
              </w:rPr>
              <w:fldChar w:fldCharType="separate"/>
            </w:r>
            <w:r w:rsidR="00162E6E">
              <w:rPr>
                <w:rFonts w:ascii="Arial" w:hAnsi="Arial" w:cs="Arial"/>
                <w:bCs/>
                <w:noProof/>
                <w:sz w:val="20"/>
                <w:szCs w:val="20"/>
              </w:rPr>
              <w:t>5</w:t>
            </w:r>
            <w:r w:rsidRPr="00664BDF">
              <w:rPr>
                <w:rFonts w:ascii="Arial" w:hAnsi="Arial" w:cs="Arial"/>
                <w:bCs/>
                <w:sz w:val="20"/>
                <w:szCs w:val="20"/>
              </w:rPr>
              <w:fldChar w:fldCharType="end"/>
            </w:r>
            <w:r w:rsidRPr="00664BDF">
              <w:rPr>
                <w:rFonts w:ascii="Arial" w:hAnsi="Arial" w:cs="Arial"/>
                <w:sz w:val="20"/>
                <w:szCs w:val="20"/>
              </w:rPr>
              <w:t>/</w:t>
            </w:r>
            <w:r w:rsidRPr="00664BDF">
              <w:rPr>
                <w:rFonts w:ascii="Arial" w:hAnsi="Arial" w:cs="Arial"/>
                <w:bCs/>
                <w:sz w:val="20"/>
                <w:szCs w:val="20"/>
              </w:rPr>
              <w:fldChar w:fldCharType="begin"/>
            </w:r>
            <w:r w:rsidRPr="00664BDF">
              <w:rPr>
                <w:rFonts w:ascii="Arial" w:hAnsi="Arial" w:cs="Arial"/>
                <w:bCs/>
                <w:sz w:val="20"/>
                <w:szCs w:val="20"/>
              </w:rPr>
              <w:instrText>NUMPAGES</w:instrText>
            </w:r>
            <w:r w:rsidRPr="00664BDF">
              <w:rPr>
                <w:rFonts w:ascii="Arial" w:hAnsi="Arial" w:cs="Arial"/>
                <w:bCs/>
                <w:sz w:val="20"/>
                <w:szCs w:val="20"/>
              </w:rPr>
              <w:fldChar w:fldCharType="separate"/>
            </w:r>
            <w:r w:rsidR="00162E6E">
              <w:rPr>
                <w:rFonts w:ascii="Arial" w:hAnsi="Arial" w:cs="Arial"/>
                <w:bCs/>
                <w:noProof/>
                <w:sz w:val="20"/>
                <w:szCs w:val="20"/>
              </w:rPr>
              <w:t>10</w:t>
            </w:r>
            <w:r w:rsidRPr="00664BDF">
              <w:rPr>
                <w:rFonts w:ascii="Arial" w:hAnsi="Arial" w:cs="Arial"/>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F6878" w14:textId="77777777" w:rsidR="00313086" w:rsidRDefault="00313086">
      <w:pPr>
        <w:spacing w:after="0" w:line="240" w:lineRule="auto"/>
      </w:pPr>
      <w:r>
        <w:separator/>
      </w:r>
    </w:p>
  </w:footnote>
  <w:footnote w:type="continuationSeparator" w:id="0">
    <w:p w14:paraId="58BC7C04" w14:textId="77777777" w:rsidR="00313086" w:rsidRDefault="003130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8459B"/>
    <w:multiLevelType w:val="multilevel"/>
    <w:tmpl w:val="23FCCA4E"/>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 w15:restartNumberingAfterBreak="0">
    <w:nsid w:val="0E1B4BD2"/>
    <w:multiLevelType w:val="hybridMultilevel"/>
    <w:tmpl w:val="ED4872D2"/>
    <w:lvl w:ilvl="0" w:tplc="59F4522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95191"/>
    <w:multiLevelType w:val="hybridMultilevel"/>
    <w:tmpl w:val="AEF8F6FE"/>
    <w:lvl w:ilvl="0" w:tplc="B5168D5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DF4193"/>
    <w:multiLevelType w:val="multilevel"/>
    <w:tmpl w:val="B5226A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D5A3784"/>
    <w:multiLevelType w:val="multilevel"/>
    <w:tmpl w:val="1C5AF180"/>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DED3312"/>
    <w:multiLevelType w:val="multilevel"/>
    <w:tmpl w:val="E3A6F9EC"/>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3285FC2"/>
    <w:multiLevelType w:val="multilevel"/>
    <w:tmpl w:val="D4A8EEF2"/>
    <w:lvl w:ilvl="0">
      <w:start w:val="1"/>
      <w:numFmt w:val="decimal"/>
      <w:lvlText w:val="%1."/>
      <w:lvlJc w:val="left"/>
      <w:pPr>
        <w:tabs>
          <w:tab w:val="num" w:pos="720"/>
        </w:tabs>
        <w:ind w:left="720" w:hanging="360"/>
      </w:pPr>
      <w:rPr>
        <w:rFonts w:ascii="Arial" w:eastAsia="Times New Roman"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6E13A00"/>
    <w:multiLevelType w:val="hybridMultilevel"/>
    <w:tmpl w:val="35242FA2"/>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A748DA"/>
    <w:multiLevelType w:val="hybridMultilevel"/>
    <w:tmpl w:val="84FA01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97064D"/>
    <w:multiLevelType w:val="multilevel"/>
    <w:tmpl w:val="DD4425D8"/>
    <w:lvl w:ilvl="0">
      <w:start w:val="1"/>
      <w:numFmt w:val="decimal"/>
      <w:lvlText w:val="%1)"/>
      <w:lvlJc w:val="left"/>
      <w:pPr>
        <w:tabs>
          <w:tab w:val="num" w:pos="1260"/>
        </w:tabs>
        <w:ind w:left="1260" w:hanging="360"/>
      </w:pPr>
      <w:rPr>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E4A14DF"/>
    <w:multiLevelType w:val="multilevel"/>
    <w:tmpl w:val="AFD61F12"/>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1C75158"/>
    <w:multiLevelType w:val="hybridMultilevel"/>
    <w:tmpl w:val="B85C2EA4"/>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3556746F"/>
    <w:multiLevelType w:val="multilevel"/>
    <w:tmpl w:val="4B56B650"/>
    <w:lvl w:ilvl="0">
      <w:start w:val="1"/>
      <w:numFmt w:val="decimal"/>
      <w:lvlText w:val="%1."/>
      <w:lvlJc w:val="right"/>
      <w:pPr>
        <w:tabs>
          <w:tab w:val="num" w:pos="644"/>
        </w:tabs>
        <w:ind w:left="644" w:hanging="360"/>
      </w:pPr>
      <w:rPr>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right"/>
      <w:pPr>
        <w:tabs>
          <w:tab w:val="num" w:pos="2520"/>
        </w:tabs>
        <w:ind w:left="2520"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3AEF10F6"/>
    <w:multiLevelType w:val="hybridMultilevel"/>
    <w:tmpl w:val="09DA5922"/>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F3129F"/>
    <w:multiLevelType w:val="multilevel"/>
    <w:tmpl w:val="2B388420"/>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7" w15:restartNumberingAfterBreak="0">
    <w:nsid w:val="401E737E"/>
    <w:multiLevelType w:val="multilevel"/>
    <w:tmpl w:val="E4E6068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3C5180D"/>
    <w:multiLevelType w:val="multilevel"/>
    <w:tmpl w:val="D646D0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47F7E8C"/>
    <w:multiLevelType w:val="multilevel"/>
    <w:tmpl w:val="7BD643CA"/>
    <w:lvl w:ilvl="0">
      <w:start w:val="1"/>
      <w:numFmt w:val="decimal"/>
      <w:lvlText w:val="%1."/>
      <w:lvlJc w:val="righ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5410155"/>
    <w:multiLevelType w:val="multilevel"/>
    <w:tmpl w:val="72C67A92"/>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76E7E34"/>
    <w:multiLevelType w:val="multilevel"/>
    <w:tmpl w:val="B5AC39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2"/>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9062454"/>
    <w:multiLevelType w:val="hybridMultilevel"/>
    <w:tmpl w:val="C134A45C"/>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EA3BC6"/>
    <w:multiLevelType w:val="multilevel"/>
    <w:tmpl w:val="B7F607A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B8D2CEE"/>
    <w:multiLevelType w:val="multilevel"/>
    <w:tmpl w:val="B65A2F3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4D284EFB"/>
    <w:multiLevelType w:val="multilevel"/>
    <w:tmpl w:val="695671AC"/>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E402BD4"/>
    <w:multiLevelType w:val="hybridMultilevel"/>
    <w:tmpl w:val="6504A69A"/>
    <w:lvl w:ilvl="0" w:tplc="CD32AB7C">
      <w:start w:val="1"/>
      <w:numFmt w:val="bullet"/>
      <w:lvlText w:val="-"/>
      <w:lvlJc w:val="left"/>
      <w:pPr>
        <w:ind w:left="1440" w:hanging="360"/>
      </w:pPr>
      <w:rPr>
        <w:rFonts w:ascii="Arial" w:hAnsi="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3507398"/>
    <w:multiLevelType w:val="hybridMultilevel"/>
    <w:tmpl w:val="B8D0B918"/>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6A3063"/>
    <w:multiLevelType w:val="multilevel"/>
    <w:tmpl w:val="E3F2638E"/>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4CB3FED"/>
    <w:multiLevelType w:val="multilevel"/>
    <w:tmpl w:val="5FD00E3C"/>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30" w15:restartNumberingAfterBreak="0">
    <w:nsid w:val="55902B80"/>
    <w:multiLevelType w:val="hybridMultilevel"/>
    <w:tmpl w:val="A66E6614"/>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9452BB"/>
    <w:multiLevelType w:val="multilevel"/>
    <w:tmpl w:val="41E8C628"/>
    <w:lvl w:ilvl="0">
      <w:start w:val="1"/>
      <w:numFmt w:val="decimal"/>
      <w:lvlText w:val="%1."/>
      <w:lvlJc w:val="left"/>
      <w:pPr>
        <w:tabs>
          <w:tab w:val="num" w:pos="0"/>
        </w:tabs>
        <w:ind w:left="0" w:firstLine="0"/>
      </w:pPr>
      <w:rPr>
        <w:rFonts w:ascii="Arial" w:hAnsi="Arial" w:cs="Arial"/>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7650294"/>
    <w:multiLevelType w:val="multilevel"/>
    <w:tmpl w:val="DC3454AA"/>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rPr>
        <w:strike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12A5E22"/>
    <w:multiLevelType w:val="hybridMultilevel"/>
    <w:tmpl w:val="A7747B40"/>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D000A0"/>
    <w:multiLevelType w:val="hybridMultilevel"/>
    <w:tmpl w:val="66B4A45A"/>
    <w:lvl w:ilvl="0" w:tplc="08169CC2">
      <w:start w:val="16"/>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8D27EAD"/>
    <w:multiLevelType w:val="multilevel"/>
    <w:tmpl w:val="104C9AB0"/>
    <w:lvl w:ilvl="0">
      <w:start w:val="1"/>
      <w:numFmt w:val="bullet"/>
      <w:lvlText w:val="-"/>
      <w:lvlJc w:val="left"/>
      <w:pPr>
        <w:tabs>
          <w:tab w:val="num" w:pos="0"/>
        </w:tabs>
        <w:ind w:left="928"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6" w15:restartNumberingAfterBreak="0">
    <w:nsid w:val="6B41710C"/>
    <w:multiLevelType w:val="multilevel"/>
    <w:tmpl w:val="54548FCA"/>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E0035DA"/>
    <w:multiLevelType w:val="multilevel"/>
    <w:tmpl w:val="7B1EA48A"/>
    <w:lvl w:ilvl="0">
      <w:start w:val="1"/>
      <w:numFmt w:val="decimal"/>
      <w:lvlText w:val="%1."/>
      <w:lvlJc w:val="right"/>
      <w:pPr>
        <w:tabs>
          <w:tab w:val="num" w:pos="360"/>
        </w:tabs>
        <w:ind w:left="360" w:hanging="360"/>
      </w:pPr>
      <w:rPr>
        <w:i w:val="0"/>
        <w:strike w:val="0"/>
        <w:dstrike w:val="0"/>
      </w:rPr>
    </w:lvl>
    <w:lvl w:ilvl="1">
      <w:start w:val="1"/>
      <w:numFmt w:val="decimal"/>
      <w:lvlText w:val="%2)"/>
      <w:lvlJc w:val="left"/>
      <w:pPr>
        <w:tabs>
          <w:tab w:val="num" w:pos="1080"/>
        </w:tabs>
        <w:ind w:left="1080" w:hanging="360"/>
      </w:pPr>
      <w:rPr>
        <w:rFonts w:ascii="Arial" w:eastAsia="Times New Roman" w:hAnsi="Arial" w:cs="Arial"/>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5180"/>
        </w:tabs>
        <w:ind w:left="5180" w:hanging="360"/>
      </w:pPr>
      <w:rPr>
        <w:b w:val="0"/>
        <w:i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8" w15:restartNumberingAfterBreak="0">
    <w:nsid w:val="710D4C36"/>
    <w:multiLevelType w:val="hybridMultilevel"/>
    <w:tmpl w:val="4B16E3AC"/>
    <w:lvl w:ilvl="0" w:tplc="1A84A166">
      <w:start w:val="1"/>
      <w:numFmt w:val="decimal"/>
      <w:lvlText w:val="%1)"/>
      <w:lvlJc w:val="left"/>
      <w:pPr>
        <w:ind w:left="786" w:hanging="360"/>
      </w:pPr>
      <w:rPr>
        <w:rFonts w:eastAsia="Arial"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2CB2809"/>
    <w:multiLevelType w:val="multilevel"/>
    <w:tmpl w:val="2ACACBB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7A02770B"/>
    <w:multiLevelType w:val="multilevel"/>
    <w:tmpl w:val="8B721770"/>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3" w15:restartNumberingAfterBreak="0">
    <w:nsid w:val="7B9F4AC1"/>
    <w:multiLevelType w:val="hybridMultilevel"/>
    <w:tmpl w:val="E354AF42"/>
    <w:lvl w:ilvl="0" w:tplc="9CDAF2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37"/>
  </w:num>
  <w:num w:numId="3">
    <w:abstractNumId w:val="13"/>
  </w:num>
  <w:num w:numId="4">
    <w:abstractNumId w:val="31"/>
  </w:num>
  <w:num w:numId="5">
    <w:abstractNumId w:val="19"/>
  </w:num>
  <w:num w:numId="6">
    <w:abstractNumId w:val="18"/>
  </w:num>
  <w:num w:numId="7">
    <w:abstractNumId w:val="0"/>
  </w:num>
  <w:num w:numId="8">
    <w:abstractNumId w:val="21"/>
  </w:num>
  <w:num w:numId="9">
    <w:abstractNumId w:val="23"/>
  </w:num>
  <w:num w:numId="10">
    <w:abstractNumId w:val="36"/>
  </w:num>
  <w:num w:numId="11">
    <w:abstractNumId w:val="29"/>
  </w:num>
  <w:num w:numId="12">
    <w:abstractNumId w:val="10"/>
  </w:num>
  <w:num w:numId="13">
    <w:abstractNumId w:val="6"/>
  </w:num>
  <w:num w:numId="14">
    <w:abstractNumId w:val="17"/>
  </w:num>
  <w:num w:numId="15">
    <w:abstractNumId w:val="42"/>
  </w:num>
  <w:num w:numId="16">
    <w:abstractNumId w:val="20"/>
  </w:num>
  <w:num w:numId="17">
    <w:abstractNumId w:val="28"/>
  </w:num>
  <w:num w:numId="18">
    <w:abstractNumId w:val="25"/>
  </w:num>
  <w:num w:numId="19">
    <w:abstractNumId w:val="4"/>
  </w:num>
  <w:num w:numId="20">
    <w:abstractNumId w:val="5"/>
  </w:num>
  <w:num w:numId="21">
    <w:abstractNumId w:val="15"/>
  </w:num>
  <w:num w:numId="22">
    <w:abstractNumId w:val="9"/>
  </w:num>
  <w:num w:numId="23">
    <w:abstractNumId w:val="3"/>
  </w:num>
  <w:num w:numId="24">
    <w:abstractNumId w:val="23"/>
    <w:lvlOverride w:ilvl="0">
      <w:startOverride w:val="1"/>
    </w:lvlOverride>
  </w:num>
  <w:num w:numId="25">
    <w:abstractNumId w:val="10"/>
    <w:lvlOverride w:ilvl="0"/>
    <w:lvlOverride w:ilvl="1">
      <w:startOverride w:val="1"/>
    </w:lvlOverride>
  </w:num>
  <w:num w:numId="26">
    <w:abstractNumId w:val="17"/>
    <w:lvlOverride w:ilvl="0">
      <w:startOverride w:val="1"/>
    </w:lvlOverride>
  </w:num>
  <w:num w:numId="27">
    <w:abstractNumId w:val="42"/>
    <w:lvlOverride w:ilvl="0">
      <w:startOverride w:val="1"/>
    </w:lvlOverride>
  </w:num>
  <w:num w:numId="28">
    <w:abstractNumId w:val="20"/>
    <w:lvlOverride w:ilvl="0">
      <w:startOverride w:val="1"/>
    </w:lvlOverride>
  </w:num>
  <w:num w:numId="29">
    <w:abstractNumId w:val="41"/>
  </w:num>
  <w:num w:numId="30">
    <w:abstractNumId w:val="16"/>
  </w:num>
  <w:num w:numId="31">
    <w:abstractNumId w:val="12"/>
  </w:num>
  <w:num w:numId="32">
    <w:abstractNumId w:val="26"/>
  </w:num>
  <w:num w:numId="33">
    <w:abstractNumId w:val="7"/>
  </w:num>
  <w:num w:numId="34">
    <w:abstractNumId w:val="43"/>
  </w:num>
  <w:num w:numId="35">
    <w:abstractNumId w:val="14"/>
  </w:num>
  <w:num w:numId="36">
    <w:abstractNumId w:val="11"/>
  </w:num>
  <w:num w:numId="37">
    <w:abstractNumId w:val="22"/>
  </w:num>
  <w:num w:numId="38">
    <w:abstractNumId w:val="30"/>
  </w:num>
  <w:num w:numId="39">
    <w:abstractNumId w:val="33"/>
  </w:num>
  <w:num w:numId="40">
    <w:abstractNumId w:val="27"/>
  </w:num>
  <w:num w:numId="41">
    <w:abstractNumId w:val="34"/>
  </w:num>
  <w:num w:numId="42">
    <w:abstractNumId w:val="32"/>
  </w:num>
  <w:num w:numId="43">
    <w:abstractNumId w:val="38"/>
  </w:num>
  <w:num w:numId="44">
    <w:abstractNumId w:val="39"/>
  </w:num>
  <w:num w:numId="45">
    <w:abstractNumId w:val="24"/>
  </w:num>
  <w:num w:numId="46">
    <w:abstractNumId w:val="1"/>
  </w:num>
  <w:num w:numId="47">
    <w:abstractNumId w:val="2"/>
  </w:num>
  <w:num w:numId="48">
    <w:abstractNumId w:val="8"/>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DD6"/>
    <w:rsid w:val="00006BBE"/>
    <w:rsid w:val="00024B3E"/>
    <w:rsid w:val="0003343F"/>
    <w:rsid w:val="00034975"/>
    <w:rsid w:val="00034D5E"/>
    <w:rsid w:val="00044D9F"/>
    <w:rsid w:val="000627C8"/>
    <w:rsid w:val="00062991"/>
    <w:rsid w:val="00072A46"/>
    <w:rsid w:val="0008322E"/>
    <w:rsid w:val="00092F1B"/>
    <w:rsid w:val="000A0B78"/>
    <w:rsid w:val="000A6653"/>
    <w:rsid w:val="000B05CE"/>
    <w:rsid w:val="000B0B63"/>
    <w:rsid w:val="000B441E"/>
    <w:rsid w:val="000C1A84"/>
    <w:rsid w:val="000C2B52"/>
    <w:rsid w:val="000C35C2"/>
    <w:rsid w:val="000D7497"/>
    <w:rsid w:val="0010022F"/>
    <w:rsid w:val="00111894"/>
    <w:rsid w:val="001150DC"/>
    <w:rsid w:val="00124649"/>
    <w:rsid w:val="00130AAF"/>
    <w:rsid w:val="00142D7F"/>
    <w:rsid w:val="00157A09"/>
    <w:rsid w:val="00162E6E"/>
    <w:rsid w:val="001916EE"/>
    <w:rsid w:val="00195B51"/>
    <w:rsid w:val="001A3767"/>
    <w:rsid w:val="001A696A"/>
    <w:rsid w:val="001B76BC"/>
    <w:rsid w:val="001C64C4"/>
    <w:rsid w:val="001D13AE"/>
    <w:rsid w:val="001D5915"/>
    <w:rsid w:val="001D5FE3"/>
    <w:rsid w:val="001E56CD"/>
    <w:rsid w:val="001F0548"/>
    <w:rsid w:val="00230CFB"/>
    <w:rsid w:val="0024698D"/>
    <w:rsid w:val="0027240F"/>
    <w:rsid w:val="00281526"/>
    <w:rsid w:val="002900ED"/>
    <w:rsid w:val="002A5EDA"/>
    <w:rsid w:val="002A769C"/>
    <w:rsid w:val="002A786D"/>
    <w:rsid w:val="002B6DA3"/>
    <w:rsid w:val="002C73F6"/>
    <w:rsid w:val="002E1E25"/>
    <w:rsid w:val="00303F30"/>
    <w:rsid w:val="00311A06"/>
    <w:rsid w:val="00313086"/>
    <w:rsid w:val="0031501F"/>
    <w:rsid w:val="00317853"/>
    <w:rsid w:val="0032106B"/>
    <w:rsid w:val="00323FEB"/>
    <w:rsid w:val="00330036"/>
    <w:rsid w:val="0034614B"/>
    <w:rsid w:val="00362679"/>
    <w:rsid w:val="0036339D"/>
    <w:rsid w:val="00363822"/>
    <w:rsid w:val="003737CB"/>
    <w:rsid w:val="003A62A2"/>
    <w:rsid w:val="003A6584"/>
    <w:rsid w:val="003B2661"/>
    <w:rsid w:val="003D0ADD"/>
    <w:rsid w:val="003E574A"/>
    <w:rsid w:val="003E6624"/>
    <w:rsid w:val="00403E05"/>
    <w:rsid w:val="004114A1"/>
    <w:rsid w:val="00414C0C"/>
    <w:rsid w:val="0041717E"/>
    <w:rsid w:val="004440D0"/>
    <w:rsid w:val="004A3ECF"/>
    <w:rsid w:val="004B7505"/>
    <w:rsid w:val="004C1885"/>
    <w:rsid w:val="004D7D85"/>
    <w:rsid w:val="004E2971"/>
    <w:rsid w:val="004F704B"/>
    <w:rsid w:val="0050111B"/>
    <w:rsid w:val="00504144"/>
    <w:rsid w:val="00525BFE"/>
    <w:rsid w:val="00525DF0"/>
    <w:rsid w:val="00545563"/>
    <w:rsid w:val="00560BB1"/>
    <w:rsid w:val="005624C8"/>
    <w:rsid w:val="00566CD8"/>
    <w:rsid w:val="00574311"/>
    <w:rsid w:val="0057724B"/>
    <w:rsid w:val="00585947"/>
    <w:rsid w:val="005933A2"/>
    <w:rsid w:val="005A0BD7"/>
    <w:rsid w:val="005B3250"/>
    <w:rsid w:val="005C0B98"/>
    <w:rsid w:val="005C3F83"/>
    <w:rsid w:val="005C5A84"/>
    <w:rsid w:val="005C5E61"/>
    <w:rsid w:val="005D2EEC"/>
    <w:rsid w:val="005D40C6"/>
    <w:rsid w:val="005E3E3F"/>
    <w:rsid w:val="00631721"/>
    <w:rsid w:val="0064129D"/>
    <w:rsid w:val="00653ED9"/>
    <w:rsid w:val="00660D2E"/>
    <w:rsid w:val="0066128B"/>
    <w:rsid w:val="006632BF"/>
    <w:rsid w:val="00664BDF"/>
    <w:rsid w:val="00674E30"/>
    <w:rsid w:val="006A01D3"/>
    <w:rsid w:val="006A2AB6"/>
    <w:rsid w:val="006B29C0"/>
    <w:rsid w:val="006D0075"/>
    <w:rsid w:val="006D590A"/>
    <w:rsid w:val="006E7E5C"/>
    <w:rsid w:val="006F2B86"/>
    <w:rsid w:val="006F7EBC"/>
    <w:rsid w:val="00705984"/>
    <w:rsid w:val="007075CB"/>
    <w:rsid w:val="00723A38"/>
    <w:rsid w:val="00723BF8"/>
    <w:rsid w:val="00725B9B"/>
    <w:rsid w:val="00746269"/>
    <w:rsid w:val="00747E06"/>
    <w:rsid w:val="00762882"/>
    <w:rsid w:val="00772BD4"/>
    <w:rsid w:val="00772CA1"/>
    <w:rsid w:val="0077570B"/>
    <w:rsid w:val="00776E58"/>
    <w:rsid w:val="00784F1C"/>
    <w:rsid w:val="00797043"/>
    <w:rsid w:val="007C1A71"/>
    <w:rsid w:val="007C6342"/>
    <w:rsid w:val="007D0976"/>
    <w:rsid w:val="008101B4"/>
    <w:rsid w:val="00814056"/>
    <w:rsid w:val="008140AD"/>
    <w:rsid w:val="00824E57"/>
    <w:rsid w:val="00852AB7"/>
    <w:rsid w:val="0085340B"/>
    <w:rsid w:val="0088748D"/>
    <w:rsid w:val="008A4418"/>
    <w:rsid w:val="008B219B"/>
    <w:rsid w:val="008C3710"/>
    <w:rsid w:val="008C3844"/>
    <w:rsid w:val="008E5E8E"/>
    <w:rsid w:val="008E7A7E"/>
    <w:rsid w:val="008F29E5"/>
    <w:rsid w:val="00903213"/>
    <w:rsid w:val="00912193"/>
    <w:rsid w:val="0091258A"/>
    <w:rsid w:val="00942C3C"/>
    <w:rsid w:val="00944EFB"/>
    <w:rsid w:val="00945378"/>
    <w:rsid w:val="00957900"/>
    <w:rsid w:val="009666D9"/>
    <w:rsid w:val="0099776B"/>
    <w:rsid w:val="009A0728"/>
    <w:rsid w:val="009F1DC4"/>
    <w:rsid w:val="009F3516"/>
    <w:rsid w:val="009F3922"/>
    <w:rsid w:val="009F5279"/>
    <w:rsid w:val="00A17E76"/>
    <w:rsid w:val="00A33569"/>
    <w:rsid w:val="00A33DD6"/>
    <w:rsid w:val="00A35CEE"/>
    <w:rsid w:val="00A37EC6"/>
    <w:rsid w:val="00A871DA"/>
    <w:rsid w:val="00A909C6"/>
    <w:rsid w:val="00AA2BDE"/>
    <w:rsid w:val="00AA5378"/>
    <w:rsid w:val="00AB01F7"/>
    <w:rsid w:val="00AB3789"/>
    <w:rsid w:val="00AB6CD3"/>
    <w:rsid w:val="00AB70D1"/>
    <w:rsid w:val="00AC7CDE"/>
    <w:rsid w:val="00AE6B9B"/>
    <w:rsid w:val="00B006B1"/>
    <w:rsid w:val="00B0644F"/>
    <w:rsid w:val="00B2591E"/>
    <w:rsid w:val="00B61996"/>
    <w:rsid w:val="00B625AC"/>
    <w:rsid w:val="00B84A79"/>
    <w:rsid w:val="00BA1F03"/>
    <w:rsid w:val="00BB2177"/>
    <w:rsid w:val="00BC01D9"/>
    <w:rsid w:val="00BC4885"/>
    <w:rsid w:val="00BF2717"/>
    <w:rsid w:val="00BF2972"/>
    <w:rsid w:val="00C01CDC"/>
    <w:rsid w:val="00C148E5"/>
    <w:rsid w:val="00C2110F"/>
    <w:rsid w:val="00C268BE"/>
    <w:rsid w:val="00C436A0"/>
    <w:rsid w:val="00C44C85"/>
    <w:rsid w:val="00C46559"/>
    <w:rsid w:val="00C4737F"/>
    <w:rsid w:val="00C65C73"/>
    <w:rsid w:val="00C66B46"/>
    <w:rsid w:val="00C70D8F"/>
    <w:rsid w:val="00CC60CE"/>
    <w:rsid w:val="00CC6CA6"/>
    <w:rsid w:val="00CD04AD"/>
    <w:rsid w:val="00CD78B0"/>
    <w:rsid w:val="00CE3230"/>
    <w:rsid w:val="00CE7C51"/>
    <w:rsid w:val="00CF1AA3"/>
    <w:rsid w:val="00CF2BE9"/>
    <w:rsid w:val="00D009D1"/>
    <w:rsid w:val="00D01323"/>
    <w:rsid w:val="00D126C4"/>
    <w:rsid w:val="00D227DA"/>
    <w:rsid w:val="00D46E6E"/>
    <w:rsid w:val="00D509D5"/>
    <w:rsid w:val="00D71341"/>
    <w:rsid w:val="00D739C4"/>
    <w:rsid w:val="00D87BCB"/>
    <w:rsid w:val="00D91D01"/>
    <w:rsid w:val="00DC5FFE"/>
    <w:rsid w:val="00DC72C6"/>
    <w:rsid w:val="00DE5314"/>
    <w:rsid w:val="00DE7C5D"/>
    <w:rsid w:val="00DF4663"/>
    <w:rsid w:val="00E24E91"/>
    <w:rsid w:val="00E30897"/>
    <w:rsid w:val="00E3789E"/>
    <w:rsid w:val="00E52864"/>
    <w:rsid w:val="00E52913"/>
    <w:rsid w:val="00E67D26"/>
    <w:rsid w:val="00E7050C"/>
    <w:rsid w:val="00E75E22"/>
    <w:rsid w:val="00EB3063"/>
    <w:rsid w:val="00EB45C3"/>
    <w:rsid w:val="00EB4DCD"/>
    <w:rsid w:val="00F01A43"/>
    <w:rsid w:val="00F27401"/>
    <w:rsid w:val="00F3059D"/>
    <w:rsid w:val="00F36DB4"/>
    <w:rsid w:val="00F3721A"/>
    <w:rsid w:val="00F47948"/>
    <w:rsid w:val="00F601B6"/>
    <w:rsid w:val="00F602E2"/>
    <w:rsid w:val="00F62D8F"/>
    <w:rsid w:val="00F80D67"/>
    <w:rsid w:val="00FB2B02"/>
    <w:rsid w:val="00FC431D"/>
    <w:rsid w:val="00FC6189"/>
    <w:rsid w:val="00FE2B1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46A29"/>
  <w15:docId w15:val="{CEF74486-593C-4A42-AF27-DAFDF5E5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43E15"/>
    <w:pPr>
      <w:spacing w:after="200" w:line="276" w:lineRule="auto"/>
    </w:pPr>
    <w:rPr>
      <w:rFonts w:eastAsia="Calibri" w:cs="Times New Roman"/>
    </w:rPr>
  </w:style>
  <w:style w:type="paragraph" w:styleId="Nagwek1">
    <w:name w:val="heading 1"/>
    <w:basedOn w:val="Normalny"/>
    <w:next w:val="Normalny"/>
    <w:link w:val="Nagwek1Znak"/>
    <w:uiPriority w:val="9"/>
    <w:qFormat/>
    <w:rsid w:val="001646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6467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164675"/>
    <w:pPr>
      <w:keepNext/>
      <w:keepLines/>
      <w:spacing w:before="200"/>
      <w:ind w:left="360" w:hanging="36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64675"/>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16467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164675"/>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16467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64675"/>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qFormat/>
    <w:rsid w:val="00164675"/>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qFormat/>
    <w:rsid w:val="00164675"/>
    <w:rPr>
      <w:rFonts w:asciiTheme="majorHAnsi" w:eastAsiaTheme="majorEastAsia" w:hAnsiTheme="majorHAnsi" w:cstheme="majorBidi"/>
      <w:b/>
      <w:bCs/>
      <w:color w:val="4F81BD" w:themeColor="accent1"/>
      <w:sz w:val="20"/>
      <w:szCs w:val="20"/>
      <w:lang w:eastAsia="pl-PL"/>
    </w:rPr>
  </w:style>
  <w:style w:type="character" w:customStyle="1" w:styleId="Nagwek4Znak">
    <w:name w:val="Nagłówek 4 Znak"/>
    <w:basedOn w:val="Domylnaczcionkaakapitu"/>
    <w:link w:val="Nagwek4"/>
    <w:uiPriority w:val="9"/>
    <w:qFormat/>
    <w:rsid w:val="00164675"/>
    <w:rPr>
      <w:rFonts w:asciiTheme="majorHAnsi" w:eastAsiaTheme="majorEastAsia" w:hAnsiTheme="majorHAnsi" w:cstheme="majorBidi"/>
      <w:b/>
      <w:bCs/>
      <w:i/>
      <w:iCs/>
      <w:color w:val="4F81BD" w:themeColor="accent1"/>
      <w:sz w:val="20"/>
      <w:szCs w:val="20"/>
      <w:lang w:eastAsia="pl-PL"/>
    </w:rPr>
  </w:style>
  <w:style w:type="character" w:customStyle="1" w:styleId="Nagwek5Znak">
    <w:name w:val="Nagłówek 5 Znak"/>
    <w:basedOn w:val="Domylnaczcionkaakapitu"/>
    <w:link w:val="Nagwek5"/>
    <w:uiPriority w:val="9"/>
    <w:qFormat/>
    <w:rsid w:val="00164675"/>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uiPriority w:val="9"/>
    <w:qFormat/>
    <w:rsid w:val="00164675"/>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uiPriority w:val="9"/>
    <w:qFormat/>
    <w:rsid w:val="00164675"/>
    <w:rPr>
      <w:rFonts w:asciiTheme="majorHAnsi" w:eastAsiaTheme="majorEastAsia" w:hAnsiTheme="majorHAnsi" w:cstheme="majorBidi"/>
      <w:i/>
      <w:iCs/>
      <w:color w:val="404040" w:themeColor="text1" w:themeTint="BF"/>
      <w:sz w:val="20"/>
      <w:szCs w:val="20"/>
      <w:lang w:eastAsia="pl-PL"/>
    </w:rPr>
  </w:style>
  <w:style w:type="character" w:customStyle="1" w:styleId="TytuZnak">
    <w:name w:val="Tytuł Znak"/>
    <w:basedOn w:val="Domylnaczcionkaakapitu"/>
    <w:link w:val="Tytu"/>
    <w:qFormat/>
    <w:rsid w:val="00164675"/>
    <w:rPr>
      <w:rFonts w:ascii="Arial" w:eastAsia="Times New Roman" w:hAnsi="Arial" w:cs="Times New Roman"/>
      <w:b/>
      <w:sz w:val="28"/>
      <w:szCs w:val="20"/>
      <w:lang w:eastAsia="pl-PL"/>
    </w:rPr>
  </w:style>
  <w:style w:type="character" w:customStyle="1" w:styleId="PodtytuZnak">
    <w:name w:val="Podtytuł Znak"/>
    <w:basedOn w:val="Domylnaczcionkaakapitu"/>
    <w:link w:val="Podtytu"/>
    <w:uiPriority w:val="11"/>
    <w:qFormat/>
    <w:rsid w:val="00164675"/>
    <w:rPr>
      <w:rFonts w:asciiTheme="majorHAnsi" w:eastAsiaTheme="majorEastAsia" w:hAnsiTheme="majorHAnsi" w:cstheme="majorBidi"/>
      <w:i/>
      <w:iCs/>
      <w:color w:val="4F81BD" w:themeColor="accent1"/>
      <w:spacing w:val="15"/>
      <w:sz w:val="24"/>
      <w:szCs w:val="24"/>
      <w:lang w:eastAsia="pl-PL"/>
    </w:rPr>
  </w:style>
  <w:style w:type="character" w:customStyle="1" w:styleId="NagwekZnak">
    <w:name w:val="Nagłówek Znak"/>
    <w:basedOn w:val="Domylnaczcionkaakapitu"/>
    <w:link w:val="Nagwek"/>
    <w:uiPriority w:val="99"/>
    <w:qFormat/>
    <w:rsid w:val="00B43E15"/>
    <w:rPr>
      <w:rFonts w:ascii="Calibri" w:eastAsia="Calibri" w:hAnsi="Calibri" w:cs="Times New Roman"/>
    </w:rPr>
  </w:style>
  <w:style w:type="character" w:customStyle="1" w:styleId="StopkaZnak">
    <w:name w:val="Stopka Znak"/>
    <w:basedOn w:val="Domylnaczcionkaakapitu"/>
    <w:link w:val="Stopka"/>
    <w:uiPriority w:val="99"/>
    <w:qFormat/>
    <w:rsid w:val="00B43E15"/>
    <w:rPr>
      <w:rFonts w:ascii="Calibri" w:eastAsia="Calibri" w:hAnsi="Calibri" w:cs="Times New Roman"/>
    </w:rPr>
  </w:style>
  <w:style w:type="character" w:customStyle="1" w:styleId="TekstdymkaZnak">
    <w:name w:val="Tekst dymka Znak"/>
    <w:basedOn w:val="Domylnaczcionkaakapitu"/>
    <w:link w:val="Tekstdymka"/>
    <w:uiPriority w:val="99"/>
    <w:semiHidden/>
    <w:qFormat/>
    <w:rsid w:val="00370884"/>
    <w:rPr>
      <w:rFonts w:ascii="Tahoma" w:eastAsia="Calibri" w:hAnsi="Tahoma" w:cs="Tahoma"/>
      <w:sz w:val="16"/>
      <w:szCs w:val="16"/>
    </w:rPr>
  </w:style>
  <w:style w:type="character" w:customStyle="1" w:styleId="TekstkomentarzaZnak">
    <w:name w:val="Tekst komentarza Znak"/>
    <w:basedOn w:val="Domylnaczcionkaakapitu"/>
    <w:link w:val="Tekstkomentarza"/>
    <w:uiPriority w:val="99"/>
    <w:semiHidden/>
    <w:qFormat/>
    <w:rsid w:val="004F29EB"/>
    <w:rPr>
      <w:sz w:val="20"/>
      <w:szCs w:val="20"/>
    </w:rPr>
  </w:style>
  <w:style w:type="character" w:styleId="Odwoaniedokomentarza">
    <w:name w:val="annotation reference"/>
    <w:basedOn w:val="Domylnaczcionkaakapitu"/>
    <w:uiPriority w:val="99"/>
    <w:semiHidden/>
    <w:unhideWhenUsed/>
    <w:qFormat/>
    <w:rsid w:val="004F29EB"/>
    <w:rPr>
      <w:sz w:val="16"/>
      <w:szCs w:val="16"/>
    </w:rPr>
  </w:style>
  <w:style w:type="character" w:styleId="Hipercze">
    <w:name w:val="Hyperlink"/>
    <w:basedOn w:val="Domylnaczcionkaakapitu"/>
    <w:uiPriority w:val="99"/>
    <w:unhideWhenUsed/>
    <w:rsid w:val="00B31504"/>
    <w:rPr>
      <w:color w:val="0000FF" w:themeColor="hyperlink"/>
      <w:u w:val="single"/>
    </w:rPr>
  </w:style>
  <w:style w:type="paragraph" w:styleId="Nagwek">
    <w:name w:val="header"/>
    <w:basedOn w:val="Normalny"/>
    <w:next w:val="Tekstpodstawowy"/>
    <w:link w:val="NagwekZnak"/>
    <w:uiPriority w:val="99"/>
    <w:unhideWhenUsed/>
    <w:rsid w:val="00B43E1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164675"/>
    <w:pPr>
      <w:jc w:val="center"/>
    </w:pPr>
    <w:rPr>
      <w:rFonts w:ascii="Arial" w:eastAsia="Times New Roman" w:hAnsi="Arial"/>
      <w:b/>
      <w:sz w:val="28"/>
    </w:rPr>
  </w:style>
  <w:style w:type="paragraph" w:styleId="Podtytu">
    <w:name w:val="Subtitle"/>
    <w:basedOn w:val="Normalny"/>
    <w:next w:val="Normalny"/>
    <w:link w:val="PodtytuZnak"/>
    <w:uiPriority w:val="11"/>
    <w:qFormat/>
    <w:rsid w:val="00164675"/>
    <w:rPr>
      <w:rFonts w:asciiTheme="majorHAnsi" w:eastAsiaTheme="majorEastAsia" w:hAnsiTheme="majorHAnsi" w:cstheme="majorBidi"/>
      <w:i/>
      <w:iCs/>
      <w:color w:val="4F81BD" w:themeColor="accent1"/>
      <w:spacing w:val="15"/>
      <w:sz w:val="24"/>
      <w:szCs w:val="24"/>
    </w:rPr>
  </w:style>
  <w:style w:type="paragraph" w:styleId="Bezodstpw">
    <w:name w:val="No Spacing"/>
    <w:uiPriority w:val="1"/>
    <w:qFormat/>
    <w:rsid w:val="00164675"/>
    <w:rPr>
      <w:rFonts w:ascii="Times New Roman" w:eastAsia="Times New Roman" w:hAnsi="Times New Roman" w:cs="Times New Roman"/>
      <w:sz w:val="20"/>
      <w:szCs w:val="20"/>
      <w:lang w:eastAsia="pl-PL"/>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164675"/>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B43E15"/>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370884"/>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4F29EB"/>
    <w:pPr>
      <w:spacing w:after="160" w:line="240" w:lineRule="auto"/>
    </w:pPr>
    <w:rPr>
      <w:rFonts w:eastAsiaTheme="minorHAnsi" w:cstheme="minorBidi"/>
      <w:sz w:val="20"/>
      <w:szCs w:val="20"/>
    </w:rPr>
  </w:style>
  <w:style w:type="paragraph" w:styleId="Tekstprzypisukocowego">
    <w:name w:val="endnote text"/>
    <w:basedOn w:val="Normalny"/>
    <w:link w:val="TekstprzypisukocowegoZnak"/>
    <w:uiPriority w:val="99"/>
    <w:semiHidden/>
    <w:unhideWhenUsed/>
    <w:rsid w:val="00525DF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25DF0"/>
    <w:rPr>
      <w:rFonts w:eastAsia="Calibri" w:cs="Times New Roman"/>
      <w:sz w:val="20"/>
      <w:szCs w:val="20"/>
    </w:rPr>
  </w:style>
  <w:style w:type="character" w:styleId="Odwoanieprzypisukocowego">
    <w:name w:val="endnote reference"/>
    <w:basedOn w:val="Domylnaczcionkaakapitu"/>
    <w:uiPriority w:val="99"/>
    <w:semiHidden/>
    <w:unhideWhenUsed/>
    <w:rsid w:val="00525DF0"/>
    <w:rPr>
      <w:vertAlign w:val="superscript"/>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qFormat/>
    <w:rsid w:val="005D40C6"/>
    <w:rPr>
      <w:rFonts w:eastAsia="Calibri" w:cs="Times New Roman"/>
    </w:rPr>
  </w:style>
  <w:style w:type="table" w:styleId="Tabela-Siatka">
    <w:name w:val="Table Grid"/>
    <w:basedOn w:val="Standardowy"/>
    <w:uiPriority w:val="59"/>
    <w:rsid w:val="00E37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97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hanc@ron.mil.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zb2s2eTkwT21zVUV2SHVIWFd5dGdYQWs5d1JBZXpwU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bI946N2aTu+nFjIW07Esti++PvgLy/BlZ3Pxk+hQsrE=</DigestValue>
      </Reference>
      <Reference URI="#INFO">
        <DigestMethod Algorithm="http://www.w3.org/2001/04/xmlenc#sha256"/>
        <DigestValue>mdL8HwePidneqjtQo6A9xrc/zs+/JPrKpaXAMkRPl7U=</DigestValue>
      </Reference>
    </SignedInfo>
    <SignatureValue>B8eddm5bUYxnhSCExc/HZSXs03LK8kAPtySHVj20cBi3BXukw0myYmw7MKGbRQOamzjAyTJ4JqyFHU1ppsUxgg==</SignatureValue>
    <Object Id="INFO">
      <ArrayOfString xmlns:xsi="http://www.w3.org/2001/XMLSchema-instance" xmlns:xsd="http://www.w3.org/2001/XMLSchema" xmlns="">
        <string>sok6y90OmsUEvHuHXWytgXAk9wRAezpS</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E22CB-2DCE-4C57-B774-21C11102A5B7}">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A91CFC6F-77F0-493B-921B-7D86D4641FE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5F850AF-60A1-452C-B048-5023801F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4231</Words>
  <Characters>25389</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KWIKA Jacek</dc:creator>
  <dc:description/>
  <cp:lastModifiedBy>Hanc Edyta</cp:lastModifiedBy>
  <cp:revision>42</cp:revision>
  <cp:lastPrinted>2026-01-21T09:59:00Z</cp:lastPrinted>
  <dcterms:created xsi:type="dcterms:W3CDTF">2026-01-14T10:52:00Z</dcterms:created>
  <dcterms:modified xsi:type="dcterms:W3CDTF">2026-01-26T10:51:00Z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XZhVi3heGdAbfDjMr+PIqxspT1XkCr1u</vt:lpwstr>
  </property>
  <property fmtid="{D5CDD505-2E9C-101B-9397-08002B2CF9AE}" pid="7" name="docIndexRef">
    <vt:lpwstr>94fcba7f-0bca-4790-abc3-7bb589056a8d</vt:lpwstr>
  </property>
  <property fmtid="{D5CDD505-2E9C-101B-9397-08002B2CF9AE}" pid="8" name="s5636:Creator type=author">
    <vt:lpwstr>KWIKA Jacek</vt:lpwstr>
  </property>
  <property fmtid="{D5CDD505-2E9C-101B-9397-08002B2CF9AE}" pid="9" name="s5636:Creator type=organization">
    <vt:lpwstr>MILNET-Z</vt:lpwstr>
  </property>
  <property fmtid="{D5CDD505-2E9C-101B-9397-08002B2CF9AE}" pid="10" name="UniqueDocumentKey">
    <vt:lpwstr>2007c93c-754c-4708-923e-76eb13af4eba</vt:lpwstr>
  </property>
  <property fmtid="{D5CDD505-2E9C-101B-9397-08002B2CF9AE}" pid="11" name="bjpmDocIH">
    <vt:lpwstr>zYQ4Zgx1H4HRbx8DlUxUA4HQBx7nR7Ss</vt:lpwstr>
  </property>
  <property fmtid="{D5CDD505-2E9C-101B-9397-08002B2CF9AE}" pid="12" name="s5636:Creator type=IP">
    <vt:lpwstr>10.130.227.169</vt:lpwstr>
  </property>
  <property fmtid="{D5CDD505-2E9C-101B-9397-08002B2CF9AE}" pid="13" name="bjPortionMark">
    <vt:lpwstr>[]</vt:lpwstr>
  </property>
</Properties>
</file>